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D0" w:rsidRPr="00FD37D0" w:rsidRDefault="00FD37D0" w:rsidP="00FD37D0">
      <w:pPr>
        <w:spacing w:after="199" w:line="264" w:lineRule="atLeast"/>
        <w:textAlignment w:val="top"/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</w:pPr>
      <w:r w:rsidRPr="00FD37D0"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  <w:t>ОТДЕЛ РЕЛИГИОЗНОГО ОБРАЗОВАНИЯ</w:t>
      </w:r>
      <w:r w:rsidRPr="00FD37D0"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  <w:br/>
        <w:t>И КАТЕХИЗАЦИИ</w:t>
      </w:r>
      <w:r w:rsidRPr="00FD37D0"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  <w:br/>
        <w:t>ЕКАТЕРИНБУРГСКОЙ ЕПАРХИИ</w:t>
      </w:r>
    </w:p>
    <w:p w:rsidR="00FD37D0" w:rsidRPr="00FD37D0" w:rsidRDefault="00FD37D0" w:rsidP="00FD37D0">
      <w:pPr>
        <w:spacing w:after="0" w:line="288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благословению Митрополита</w:t>
      </w:r>
      <w:r w:rsidRPr="00FD37D0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Екатеринбургского и Верхотурского Кирилла</w:t>
      </w:r>
    </w:p>
    <w:p w:rsidR="00FD37D0" w:rsidRPr="00FD37D0" w:rsidRDefault="00FD37D0" w:rsidP="00FD37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7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D37D0" w:rsidRPr="00FD37D0" w:rsidRDefault="00CD68BB" w:rsidP="00FD37D0">
      <w:pPr>
        <w:numPr>
          <w:ilvl w:val="0"/>
          <w:numId w:val="1"/>
        </w:numPr>
        <w:spacing w:before="100" w:beforeAutospacing="1" w:after="100" w:afterAutospacing="1" w:line="312" w:lineRule="atLeast"/>
        <w:ind w:left="0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="00FD37D0" w:rsidRPr="00FD37D0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Представительства</w:t>
        </w:r>
        <w:r w:rsidR="00FD37D0" w:rsidRPr="00FD37D0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br/>
          <w:t>в районах и благочиниях</w:t>
        </w:r>
      </w:hyperlink>
    </w:p>
    <w:p w:rsidR="00FD37D0" w:rsidRPr="00FD37D0" w:rsidRDefault="00CD68BB" w:rsidP="00FD37D0">
      <w:pPr>
        <w:numPr>
          <w:ilvl w:val="0"/>
          <w:numId w:val="1"/>
        </w:numPr>
        <w:spacing w:before="100" w:beforeAutospacing="1" w:after="100" w:afterAutospacing="1" w:line="312" w:lineRule="atLeast"/>
        <w:ind w:left="0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="00FD37D0" w:rsidRPr="00FD37D0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Методическое объединение ОПК</w:t>
        </w:r>
      </w:hyperlink>
    </w:p>
    <w:p w:rsidR="00FD37D0" w:rsidRPr="00FD37D0" w:rsidRDefault="00CD68BB" w:rsidP="00FD37D0">
      <w:pPr>
        <w:numPr>
          <w:ilvl w:val="0"/>
          <w:numId w:val="1"/>
        </w:numPr>
        <w:spacing w:before="100" w:beforeAutospacing="1" w:after="100" w:afterAutospacing="1" w:line="312" w:lineRule="atLeast"/>
        <w:ind w:left="0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="00FD37D0" w:rsidRPr="00FD37D0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План мероприятий отдела</w:t>
        </w:r>
      </w:hyperlink>
    </w:p>
    <w:p w:rsidR="00FD37D0" w:rsidRPr="00FD37D0" w:rsidRDefault="00CD68BB" w:rsidP="00FD37D0">
      <w:pPr>
        <w:shd w:val="clear" w:color="auto" w:fill="ECF0F1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8" w:history="1">
        <w:r w:rsidR="00FD37D0" w:rsidRPr="00FD37D0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Новости</w:t>
        </w:r>
      </w:hyperlink>
      <w:r w:rsidR="00FD37D0" w:rsidRPr="00FD37D0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9" w:history="1">
        <w:r w:rsidR="00FD37D0" w:rsidRPr="00FD37D0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Анонсы</w:t>
        </w:r>
      </w:hyperlink>
    </w:p>
    <w:p w:rsidR="00FD37D0" w:rsidRPr="00FD37D0" w:rsidRDefault="00FD37D0" w:rsidP="00FD37D0">
      <w:pPr>
        <w:spacing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lang w:eastAsia="ru-RU"/>
        </w:rPr>
        <w:t>8 июля</w:t>
      </w:r>
    </w:p>
    <w:p w:rsidR="00FD37D0" w:rsidRPr="00FD37D0" w:rsidRDefault="00FD37D0" w:rsidP="00FD37D0">
      <w:pPr>
        <w:spacing w:line="264" w:lineRule="atLeas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В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Сысертском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городском округе подведены итоги работы преподавателей ОРКСЭ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духовно-просветительском центре при храме во имя Святого Страстотерпца Царевича   Алексия в селе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Кашино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26 июня 2015 г. состоялось выездное заседание муниципального методического объединения преподавателей комплексного курса «Основы религиозных культур и светской этики». В ходе заседания настоятель храма во имя святителя Николая Чудотворца поселка Двуреченск протоиерей Андрей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Киприн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выступил </w:t>
      </w:r>
      <w:proofErr w:type="gram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докладом по теме исторического вклада Русской Православной Церкви в победу над фашистской Германией в Великой Отечественной войне</w:t>
      </w:r>
      <w:proofErr w:type="gram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  помощник благочинного по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Сысертскому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благочинию Татьяна Леонидовна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Чиркова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рассказала о результатах участия школ  в районных мероприятиях. 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Главная тема встречи – подведение итогов работы преподавателей ОРКСЭ за прошедший учебный год. При участии руководителя ММО ОРКСЭ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Сысерского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Татьяны Александровны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Яцутко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ведется работа по соглашению между Министерством общего и профессионального образования Свердловской области и Екатеринбургской епархией. Преподаватели намечают в соответствии с данным планом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общерайонные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 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внутришкольные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образовательные мероприятия.  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7315200" cy="9753600"/>
            <wp:effectExtent l="19050" t="0" r="0" b="0"/>
            <wp:docPr id="1" name="Рисунок 1" descr="http://uralprosvet.ru/userfiles/News/OPK/oblasti/Sisert/ORKS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alprosvet.ru/userfiles/News/OPK/oblasti/Sisert/ORKS/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Как отмечает Людмила Михайловна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Фенюк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тьютор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школьного курса ОРКСЭ Сысертского городского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округа</w:t>
      </w:r>
      <w:proofErr w:type="gram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,з</w:t>
      </w:r>
      <w:proofErr w:type="gram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прошедший учебный год у педагогов ОРКСЭ имеются  несомненные успехи  и   намечены перспективы дальнейшего развития на следующий учебный год. 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2014-2015 учебном году происходило развитие тесного сотрудничества и взаимодействия преподавателей района с представителями Сысертского благочиния и  Екатеринбургской митрополии. Это,  проведение конкурсов детского и юношеского творчества и олимпиад  для обучающихся общеобразовательных школ Сысертского  района, таких как «Ручейки добра», «Пасхальные перезвоны», участие школьников  в VII Общероссийской олимпиаде по основам православной культуры и светской этики (организатор Православным 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СвятоТихоновским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гуманитарный университет). Большую помощь преподавателям ОРКСЭ района в организации и проведении этой работы оказывала Татьяна Леонидовна </w:t>
      </w:r>
      <w:proofErr w:type="spell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Чиркова</w:t>
      </w:r>
      <w:proofErr w:type="spell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Учителя отмечали, что работа по нравственному воспитанию детей и подростков получила дополнительный импульс именно с момента подключения  помощи со стороны благочиния.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Екатеринбургская  митрополия предоставляет  возможность для профессионального роста преподавателей общеобразовательных школ, проявления  творческой активности и передачи накопленного опыта  своим коллегам. Так, учитель МХК школы №3 п. Двуреченска Татьяна Владимировна Беспалова  участвовала в  областном  методическом конкурсе «Воспитание святостью. Святой равноапостольный князь Владимир» и   стала призером регионального этапа Х Всероссийского конкурса  «За нравственный подвиг учителя», предоставив разработку цикла занятий с учащимися по основам православной культуры.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немалой степени  повышению творческой мотивации учителей способствует участие в работе Съезда православных законоучителей екатеринбургской митрополии, </w:t>
      </w:r>
      <w:proofErr w:type="gramStart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который</w:t>
      </w:r>
      <w:proofErr w:type="gramEnd"/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ежегодно проводится Екатеринбургской епархией. </w:t>
      </w:r>
    </w:p>
    <w:p w:rsidR="00FD37D0" w:rsidRPr="00FD37D0" w:rsidRDefault="00FD37D0" w:rsidP="00FD37D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D37D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Выездное заседание педагогов закончилось экскурсией по храмовому комплексу,  которую  провел отец Анатолий.</w:t>
      </w:r>
    </w:p>
    <w:p w:rsidR="00FD37D0" w:rsidRPr="00C03C94" w:rsidRDefault="00FD37D0" w:rsidP="00C03C94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2" name="Рисунок 2" descr="http://uralprosvet.ru/userfiles/News/OPK/oblasti/Sisert/ORKS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ralprosvet.ru/userfiles/News/OPK/oblasti/Sisert/ORKS/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B84" w:rsidRDefault="00D55B84"/>
    <w:sectPr w:rsidR="00D55B84" w:rsidSect="00FD37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412"/>
    <w:multiLevelType w:val="multilevel"/>
    <w:tmpl w:val="3C66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37D0"/>
    <w:rsid w:val="00C03C94"/>
    <w:rsid w:val="00CD68BB"/>
    <w:rsid w:val="00D55B84"/>
    <w:rsid w:val="00FD3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4"/>
  </w:style>
  <w:style w:type="paragraph" w:styleId="3">
    <w:name w:val="heading 3"/>
    <w:basedOn w:val="a"/>
    <w:link w:val="30"/>
    <w:uiPriority w:val="9"/>
    <w:qFormat/>
    <w:rsid w:val="00FD37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D37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D37D0"/>
  </w:style>
  <w:style w:type="character" w:styleId="a3">
    <w:name w:val="Hyperlink"/>
    <w:basedOn w:val="a0"/>
    <w:uiPriority w:val="99"/>
    <w:semiHidden/>
    <w:unhideWhenUsed/>
    <w:rsid w:val="00FD37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3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7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66089">
          <w:marLeft w:val="0"/>
          <w:marRight w:val="6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290">
              <w:marLeft w:val="0"/>
              <w:marRight w:val="0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32288">
          <w:marLeft w:val="4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357">
              <w:marLeft w:val="-745"/>
              <w:marRight w:val="-778"/>
              <w:marTop w:val="9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49666">
              <w:marLeft w:val="0"/>
              <w:marRight w:val="0"/>
              <w:marTop w:val="0"/>
              <w:marBottom w:val="1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5186">
                  <w:marLeft w:val="0"/>
                  <w:marRight w:val="0"/>
                  <w:marTop w:val="0"/>
                  <w:marBottom w:val="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0359">
                  <w:marLeft w:val="0"/>
                  <w:marRight w:val="0"/>
                  <w:marTop w:val="0"/>
                  <w:marBottom w:val="2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lprosvet.ru/events/new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ralprosvet.ru/pla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alprosvet.ru/mopk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uralprosvet.ru/predstavitelstva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uralprosvet.ru/events/an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542</Words>
  <Characters>3094</Characters>
  <Application>Microsoft Office Word</Application>
  <DocSecurity>0</DocSecurity>
  <Lines>25</Lines>
  <Paragraphs>7</Paragraphs>
  <ScaleCrop>false</ScaleCrop>
  <Company>Krokoz™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2015-09-17T17:33:00Z</dcterms:created>
  <dcterms:modified xsi:type="dcterms:W3CDTF">2015-09-17T17:37:00Z</dcterms:modified>
</cp:coreProperties>
</file>