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C1" w:rsidRDefault="006661C1" w:rsidP="006661C1">
      <w:pPr>
        <w:pStyle w:val="western"/>
        <w:spacing w:before="0" w:beforeAutospacing="0" w:after="120" w:afterAutospacing="0"/>
        <w:ind w:left="-28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Список электронных ресурсов </w:t>
      </w:r>
    </w:p>
    <w:p w:rsidR="00C84F8E" w:rsidRPr="00C84F8E" w:rsidRDefault="003E3B36" w:rsidP="00C84F8E">
      <w:pPr>
        <w:pStyle w:val="western"/>
        <w:spacing w:before="0" w:beforeAutospacing="0" w:after="120" w:afterAutospacing="0"/>
        <w:ind w:left="-284"/>
        <w:rPr>
          <w:b/>
        </w:rPr>
      </w:pPr>
      <w:r w:rsidRPr="00C84F8E">
        <w:rPr>
          <w:b/>
          <w:bCs/>
          <w:sz w:val="27"/>
          <w:szCs w:val="27"/>
        </w:rPr>
        <w:t>1.</w:t>
      </w:r>
      <w:r w:rsidRPr="00C84F8E">
        <w:rPr>
          <w:b/>
          <w:sz w:val="27"/>
          <w:szCs w:val="27"/>
        </w:rPr>
        <w:t xml:space="preserve"> </w:t>
      </w:r>
      <w:r w:rsidRPr="00C84F8E">
        <w:rPr>
          <w:b/>
          <w:bCs/>
          <w:sz w:val="27"/>
          <w:szCs w:val="27"/>
        </w:rPr>
        <w:t xml:space="preserve">Академия повышения квалификации и профессиональной переподготовки работников образования – </w:t>
      </w:r>
      <w:hyperlink r:id="rId6" w:tgtFrame="_blank" w:history="1">
        <w:r w:rsidRPr="00C84F8E">
          <w:rPr>
            <w:rStyle w:val="a3"/>
            <w:b/>
            <w:bCs/>
            <w:sz w:val="27"/>
            <w:szCs w:val="27"/>
          </w:rPr>
          <w:t>http://www.apkppro.ru</w:t>
        </w:r>
      </w:hyperlink>
    </w:p>
    <w:p w:rsidR="003E3B36" w:rsidRPr="00C84F8E" w:rsidRDefault="003E3B36" w:rsidP="00C84F8E">
      <w:pPr>
        <w:pStyle w:val="western"/>
        <w:spacing w:before="0" w:beforeAutospacing="0" w:after="120" w:afterAutospacing="0"/>
        <w:ind w:left="-284"/>
        <w:rPr>
          <w:b/>
        </w:rPr>
      </w:pPr>
      <w:r w:rsidRPr="00C84F8E">
        <w:rPr>
          <w:b/>
          <w:bCs/>
          <w:sz w:val="27"/>
          <w:szCs w:val="27"/>
        </w:rPr>
        <w:t xml:space="preserve">2. Институт коррекционной педагогики РАО – </w:t>
      </w:r>
      <w:hyperlink w:tgtFrame="_blank" w:history="1">
        <w:r w:rsidRPr="00C84F8E">
          <w:rPr>
            <w:rStyle w:val="a3"/>
            <w:b/>
            <w:bCs/>
            <w:sz w:val="27"/>
            <w:szCs w:val="27"/>
          </w:rPr>
          <w:t>http://институт-коррекционной-педагогики.рф/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Институт проблем инклюзивного образования – </w:t>
      </w:r>
      <w:hyperlink r:id="rId7" w:tgtFrame="_blank" w:history="1">
        <w:r w:rsidRPr="00C84F8E">
          <w:rPr>
            <w:rStyle w:val="a3"/>
            <w:b/>
            <w:bCs/>
            <w:sz w:val="27"/>
            <w:szCs w:val="27"/>
          </w:rPr>
          <w:t>http://www.inclusive-edu.ru/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Информационно-методический портал по инклюзивному и специальному образованию Департамента образования города Москвы «Образование без границ» – </w:t>
      </w:r>
      <w:hyperlink r:id="rId8" w:tgtFrame="_blank" w:history="1">
        <w:r w:rsidRPr="00C84F8E">
          <w:rPr>
            <w:rStyle w:val="a3"/>
            <w:b/>
            <w:bCs/>
            <w:sz w:val="27"/>
            <w:szCs w:val="27"/>
          </w:rPr>
          <w:t>http://edu-open.ru/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Государственная научная педагогическая библиотека имени К. Д. Ушинского Российской академии образования – </w:t>
      </w:r>
      <w:hyperlink r:id="rId9" w:tgtFrame="_blank" w:history="1">
        <w:r w:rsidRPr="00C84F8E">
          <w:rPr>
            <w:rStyle w:val="a3"/>
            <w:b/>
            <w:bCs/>
            <w:sz w:val="27"/>
            <w:szCs w:val="27"/>
            <w:lang w:val="en-US"/>
          </w:rPr>
          <w:t>http</w:t>
        </w:r>
        <w:r w:rsidRPr="00C84F8E">
          <w:rPr>
            <w:rStyle w:val="a3"/>
            <w:b/>
            <w:bCs/>
            <w:sz w:val="27"/>
            <w:szCs w:val="27"/>
          </w:rPr>
          <w:t>://</w:t>
        </w:r>
        <w:r w:rsidRPr="00C84F8E">
          <w:rPr>
            <w:rStyle w:val="a3"/>
            <w:b/>
            <w:bCs/>
            <w:sz w:val="27"/>
            <w:szCs w:val="27"/>
            <w:lang w:val="en-US"/>
          </w:rPr>
          <w:t>www</w:t>
        </w:r>
        <w:r w:rsidRPr="00C84F8E">
          <w:rPr>
            <w:rStyle w:val="a3"/>
            <w:b/>
            <w:bCs/>
            <w:sz w:val="27"/>
            <w:szCs w:val="27"/>
          </w:rPr>
          <w:t>.</w:t>
        </w:r>
        <w:proofErr w:type="spellStart"/>
        <w:r w:rsidRPr="00C84F8E">
          <w:rPr>
            <w:rStyle w:val="a3"/>
            <w:b/>
            <w:bCs/>
            <w:sz w:val="27"/>
            <w:szCs w:val="27"/>
            <w:lang w:val="en-US"/>
          </w:rPr>
          <w:t>gnpbu</w:t>
        </w:r>
        <w:proofErr w:type="spellEnd"/>
        <w:r w:rsidRPr="00C84F8E">
          <w:rPr>
            <w:rStyle w:val="a3"/>
            <w:b/>
            <w:bCs/>
            <w:sz w:val="27"/>
            <w:szCs w:val="27"/>
          </w:rPr>
          <w:t>.</w:t>
        </w:r>
        <w:proofErr w:type="spellStart"/>
        <w:r w:rsidRPr="00C84F8E">
          <w:rPr>
            <w:rStyle w:val="a3"/>
            <w:b/>
            <w:bCs/>
            <w:sz w:val="27"/>
            <w:szCs w:val="27"/>
            <w:lang w:val="en-US"/>
          </w:rPr>
          <w:t>ru</w:t>
        </w:r>
        <w:proofErr w:type="spellEnd"/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 Дефектологический словарь – </w:t>
      </w:r>
      <w:hyperlink r:id="rId10" w:tgtFrame="_blank" w:history="1">
        <w:r w:rsidRPr="00C84F8E">
          <w:rPr>
            <w:rStyle w:val="a3"/>
            <w:b/>
            <w:bCs/>
            <w:sz w:val="27"/>
            <w:szCs w:val="27"/>
          </w:rPr>
          <w:t>http://www.defectology.ru/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sz w:val="27"/>
          <w:szCs w:val="27"/>
        </w:rPr>
        <w:t xml:space="preserve"> </w:t>
      </w:r>
      <w:r w:rsidRPr="00C84F8E">
        <w:rPr>
          <w:b/>
          <w:bCs/>
          <w:sz w:val="27"/>
          <w:szCs w:val="27"/>
        </w:rPr>
        <w:t xml:space="preserve">Институт стратегических исследований в образовании РАО – </w:t>
      </w:r>
      <w:hyperlink r:id="rId11" w:tgtFrame="_blank" w:history="1">
        <w:r w:rsidRPr="00C84F8E">
          <w:rPr>
            <w:rStyle w:val="a3"/>
            <w:b/>
            <w:bCs/>
            <w:sz w:val="27"/>
            <w:szCs w:val="27"/>
          </w:rPr>
          <w:t>http://www.isiorao.ru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 Музей ИКП РАО – </w:t>
      </w:r>
      <w:hyperlink w:tgtFrame="_blank" w:history="1">
        <w:r w:rsidRPr="00C84F8E">
          <w:rPr>
            <w:rStyle w:val="a3"/>
            <w:b/>
            <w:bCs/>
            <w:sz w:val="27"/>
            <w:szCs w:val="27"/>
          </w:rPr>
          <w:t>http://музей.институт-коррекционной-педагогики.рф/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 Педагогическая библиотека – </w:t>
      </w:r>
      <w:hyperlink r:id="rId12" w:tgtFrame="_blank" w:history="1">
        <w:r w:rsidRPr="00C84F8E">
          <w:rPr>
            <w:rStyle w:val="a3"/>
            <w:b/>
            <w:bCs/>
            <w:sz w:val="27"/>
            <w:szCs w:val="27"/>
            <w:lang w:val="en-US"/>
          </w:rPr>
          <w:t>http</w:t>
        </w:r>
        <w:r w:rsidRPr="00C84F8E">
          <w:rPr>
            <w:rStyle w:val="a3"/>
            <w:b/>
            <w:bCs/>
            <w:sz w:val="27"/>
            <w:szCs w:val="27"/>
          </w:rPr>
          <w:t>://</w:t>
        </w:r>
        <w:r w:rsidRPr="00C84F8E">
          <w:rPr>
            <w:rStyle w:val="a3"/>
            <w:b/>
            <w:bCs/>
            <w:sz w:val="27"/>
            <w:szCs w:val="27"/>
            <w:lang w:val="en-US"/>
          </w:rPr>
          <w:t>www</w:t>
        </w:r>
        <w:r w:rsidRPr="00C84F8E">
          <w:rPr>
            <w:rStyle w:val="a3"/>
            <w:b/>
            <w:bCs/>
            <w:sz w:val="27"/>
            <w:szCs w:val="27"/>
          </w:rPr>
          <w:t>.</w:t>
        </w:r>
        <w:proofErr w:type="spellStart"/>
        <w:r w:rsidRPr="00C84F8E">
          <w:rPr>
            <w:rStyle w:val="a3"/>
            <w:b/>
            <w:bCs/>
            <w:sz w:val="27"/>
            <w:szCs w:val="27"/>
            <w:lang w:val="en-US"/>
          </w:rPr>
          <w:t>pedlib</w:t>
        </w:r>
        <w:proofErr w:type="spellEnd"/>
        <w:r w:rsidRPr="00C84F8E">
          <w:rPr>
            <w:rStyle w:val="a3"/>
            <w:b/>
            <w:bCs/>
            <w:sz w:val="27"/>
            <w:szCs w:val="27"/>
          </w:rPr>
          <w:t>.</w:t>
        </w:r>
        <w:proofErr w:type="spellStart"/>
        <w:r w:rsidRPr="00C84F8E">
          <w:rPr>
            <w:rStyle w:val="a3"/>
            <w:b/>
            <w:bCs/>
            <w:sz w:val="27"/>
            <w:szCs w:val="27"/>
            <w:lang w:val="en-US"/>
          </w:rPr>
          <w:t>ru</w:t>
        </w:r>
        <w:proofErr w:type="spellEnd"/>
        <w:r w:rsidRPr="00C84F8E">
          <w:rPr>
            <w:rStyle w:val="a3"/>
            <w:b/>
            <w:bCs/>
            <w:sz w:val="27"/>
            <w:szCs w:val="27"/>
          </w:rPr>
          <w:t>/</w:t>
        </w:r>
        <w:r w:rsidRPr="00C84F8E">
          <w:rPr>
            <w:rStyle w:val="a3"/>
            <w:b/>
            <w:bCs/>
            <w:sz w:val="27"/>
            <w:szCs w:val="27"/>
            <w:lang w:val="en-US"/>
          </w:rPr>
          <w:t>Books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Российская государственная библиотека – </w:t>
      </w:r>
      <w:hyperlink r:id="rId13" w:tgtFrame="_blank" w:history="1">
        <w:r w:rsidRPr="00C84F8E">
          <w:rPr>
            <w:rStyle w:val="a3"/>
            <w:b/>
            <w:bCs/>
            <w:sz w:val="27"/>
            <w:szCs w:val="27"/>
          </w:rPr>
          <w:t>http://www.rsl.ru/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Федеральный портал «Российское образование» – </w:t>
      </w:r>
      <w:r w:rsidRPr="00C84F8E">
        <w:rPr>
          <w:b/>
          <w:bCs/>
          <w:sz w:val="27"/>
          <w:szCs w:val="27"/>
          <w:u w:val="single"/>
        </w:rPr>
        <w:t>http:/edu.ru/</w:t>
      </w:r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 Российский общеобразовательный портал - </w:t>
      </w:r>
      <w:hyperlink r:id="rId14" w:tgtFrame="_blank" w:history="1">
        <w:r w:rsidRPr="00C84F8E">
          <w:rPr>
            <w:rStyle w:val="a3"/>
            <w:b/>
            <w:bCs/>
            <w:color w:val="00000A"/>
            <w:sz w:val="27"/>
            <w:szCs w:val="27"/>
            <w:u w:val="none"/>
          </w:rPr>
          <w:t>http://www.school.edu.ru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Единое окно доступа к образовательным ресурсам – </w:t>
      </w:r>
      <w:hyperlink r:id="rId15" w:tgtFrame="_blank" w:history="1">
        <w:r w:rsidRPr="00C84F8E">
          <w:rPr>
            <w:rStyle w:val="a3"/>
            <w:b/>
            <w:bCs/>
            <w:color w:val="00000A"/>
            <w:sz w:val="27"/>
            <w:szCs w:val="27"/>
            <w:u w:val="none"/>
          </w:rPr>
          <w:t>http://window.edu.ru/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Единая коллекция цифровых образовательных ресурсов – </w:t>
      </w:r>
      <w:hyperlink r:id="rId16" w:tgtFrame="_blank" w:history="1">
        <w:r w:rsidRPr="00C84F8E">
          <w:rPr>
            <w:rStyle w:val="a3"/>
            <w:b/>
            <w:bCs/>
            <w:color w:val="00000A"/>
            <w:sz w:val="27"/>
            <w:szCs w:val="27"/>
            <w:u w:val="none"/>
          </w:rPr>
          <w:t>http://school-collection.edu.ru/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Федеральный центр информационно-образовательных ресурсов – </w:t>
      </w:r>
      <w:hyperlink r:id="rId17" w:tgtFrame="_blank" w:history="1">
        <w:r w:rsidRPr="00C84F8E">
          <w:rPr>
            <w:rStyle w:val="a3"/>
            <w:b/>
            <w:bCs/>
            <w:color w:val="00000A"/>
            <w:sz w:val="27"/>
            <w:szCs w:val="27"/>
            <w:u w:val="none"/>
          </w:rPr>
          <w:t>http://eor.edu.ru/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 "Информационно-коммуникационные технологии в образовании" - </w:t>
      </w:r>
      <w:hyperlink r:id="rId18" w:tgtFrame="_blank" w:history="1">
        <w:r w:rsidRPr="00C84F8E">
          <w:rPr>
            <w:rStyle w:val="a3"/>
            <w:b/>
            <w:bCs/>
            <w:color w:val="00000A"/>
            <w:sz w:val="27"/>
            <w:szCs w:val="27"/>
            <w:u w:val="none"/>
          </w:rPr>
          <w:t>http://www.ict.edu.ru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. Сеть творческих учителей - </w:t>
      </w:r>
      <w:hyperlink r:id="rId19" w:tgtFrame="_blank" w:history="1">
        <w:r w:rsidRPr="00C84F8E">
          <w:rPr>
            <w:rStyle w:val="a3"/>
            <w:b/>
            <w:bCs/>
            <w:color w:val="00000A"/>
            <w:sz w:val="27"/>
            <w:szCs w:val="27"/>
            <w:u w:val="none"/>
          </w:rPr>
          <w:t>http://www.it-n.ru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Профессиональное сообщество педагогов. МЕТОДИСТЫ. - </w:t>
      </w:r>
      <w:hyperlink r:id="rId20" w:tgtFrame="_blank" w:history="1">
        <w:r w:rsidRPr="00C84F8E">
          <w:rPr>
            <w:rStyle w:val="a3"/>
            <w:b/>
            <w:bCs/>
            <w:color w:val="00000A"/>
            <w:sz w:val="27"/>
            <w:szCs w:val="27"/>
            <w:u w:val="none"/>
          </w:rPr>
          <w:t>http://metodisty.ru/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 xml:space="preserve">. </w:t>
      </w:r>
      <w:hyperlink r:id="rId21" w:tgtFrame="_blank" w:history="1">
        <w:r w:rsidRPr="00C84F8E">
          <w:rPr>
            <w:rStyle w:val="a3"/>
            <w:b/>
            <w:bCs/>
            <w:color w:val="00000A"/>
            <w:sz w:val="27"/>
            <w:szCs w:val="27"/>
            <w:u w:val="none"/>
          </w:rPr>
          <w:t>Электронные библиотеки России</w:t>
        </w:r>
      </w:hyperlink>
      <w:r w:rsidRPr="00C84F8E">
        <w:rPr>
          <w:b/>
          <w:bCs/>
          <w:sz w:val="27"/>
          <w:szCs w:val="27"/>
        </w:rPr>
        <w:t xml:space="preserve"> - </w:t>
      </w:r>
      <w:hyperlink r:id="rId22" w:tgtFrame="_blank" w:history="1">
        <w:r w:rsidRPr="00C84F8E">
          <w:rPr>
            <w:rStyle w:val="a3"/>
            <w:b/>
            <w:bCs/>
            <w:sz w:val="27"/>
            <w:szCs w:val="27"/>
          </w:rPr>
          <w:t>http://www.aselibrary.ru/</w:t>
        </w:r>
      </w:hyperlink>
    </w:p>
    <w:p w:rsidR="003E3B36" w:rsidRPr="00C84F8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b/>
        </w:rPr>
      </w:pPr>
      <w:r w:rsidRPr="00C84F8E">
        <w:rPr>
          <w:b/>
          <w:bCs/>
          <w:sz w:val="27"/>
          <w:szCs w:val="27"/>
        </w:rPr>
        <w:t>. Научная электронная библиотека eLIBRARY.ru - http://elibrary.ru</w:t>
      </w:r>
    </w:p>
    <w:p w:rsidR="003E3B36" w:rsidRPr="00E5033E" w:rsidRDefault="003E3B36" w:rsidP="003E3B36">
      <w:pPr>
        <w:pStyle w:val="western"/>
        <w:numPr>
          <w:ilvl w:val="0"/>
          <w:numId w:val="1"/>
        </w:numPr>
        <w:spacing w:before="0" w:beforeAutospacing="0" w:after="120" w:afterAutospacing="0"/>
        <w:ind w:left="0"/>
        <w:rPr>
          <w:rStyle w:val="a3"/>
          <w:color w:val="auto"/>
          <w:u w:val="none"/>
        </w:rPr>
      </w:pPr>
      <w:proofErr w:type="gramStart"/>
      <w:r>
        <w:rPr>
          <w:b/>
          <w:bCs/>
          <w:sz w:val="27"/>
          <w:szCs w:val="27"/>
        </w:rPr>
        <w:t>Публичная</w:t>
      </w:r>
      <w:proofErr w:type="gramEnd"/>
      <w:r>
        <w:rPr>
          <w:b/>
          <w:bCs/>
          <w:sz w:val="27"/>
          <w:szCs w:val="27"/>
        </w:rPr>
        <w:t xml:space="preserve"> интернет-библиотека Publik.ru - </w:t>
      </w:r>
      <w:hyperlink r:id="rId23" w:tgtFrame="_blank" w:history="1">
        <w:r>
          <w:rPr>
            <w:rStyle w:val="a3"/>
            <w:b/>
            <w:bCs/>
            <w:sz w:val="27"/>
            <w:szCs w:val="27"/>
          </w:rPr>
          <w:t>http://www.publik.ru</w:t>
        </w:r>
      </w:hyperlink>
    </w:p>
    <w:p w:rsidR="00E5033E" w:rsidRPr="00E5033E" w:rsidRDefault="00E5033E" w:rsidP="00E5033E">
      <w:pPr>
        <w:pStyle w:val="western"/>
        <w:numPr>
          <w:ilvl w:val="0"/>
          <w:numId w:val="1"/>
        </w:numPr>
        <w:tabs>
          <w:tab w:val="num" w:pos="0"/>
        </w:tabs>
        <w:spacing w:before="0" w:beforeAutospacing="0" w:after="120" w:afterAutospacing="0"/>
        <w:ind w:hanging="644"/>
        <w:rPr>
          <w:b/>
          <w:sz w:val="28"/>
          <w:szCs w:val="28"/>
          <w:u w:val="single"/>
        </w:rPr>
      </w:pPr>
      <w:r w:rsidRPr="00E5033E">
        <w:rPr>
          <w:b/>
          <w:sz w:val="27"/>
          <w:szCs w:val="27"/>
        </w:rPr>
        <w:t xml:space="preserve">ФГОС </w:t>
      </w:r>
      <w:proofErr w:type="gramStart"/>
      <w:r w:rsidRPr="00E5033E">
        <w:rPr>
          <w:b/>
          <w:sz w:val="27"/>
          <w:szCs w:val="27"/>
        </w:rPr>
        <w:t>обучающихся</w:t>
      </w:r>
      <w:proofErr w:type="gramEnd"/>
      <w:r w:rsidRPr="00E5033E">
        <w:rPr>
          <w:b/>
          <w:sz w:val="27"/>
          <w:szCs w:val="27"/>
        </w:rPr>
        <w:t xml:space="preserve"> с ограниченными возможностями здоровья</w:t>
      </w:r>
      <w:r>
        <w:rPr>
          <w:b/>
          <w:sz w:val="28"/>
          <w:szCs w:val="28"/>
          <w:u w:val="single"/>
        </w:rPr>
        <w:t xml:space="preserve"> </w:t>
      </w:r>
      <w:hyperlink r:id="rId24" w:history="1">
        <w:r w:rsidRPr="00E5033E">
          <w:rPr>
            <w:rStyle w:val="a3"/>
            <w:b/>
            <w:sz w:val="28"/>
            <w:szCs w:val="28"/>
          </w:rPr>
          <w:t>http://fgos-ovz.herzen.spb.ru/?page_id=136</w:t>
        </w:r>
      </w:hyperlink>
    </w:p>
    <w:p w:rsidR="00E5033E" w:rsidRPr="00E5033E" w:rsidRDefault="00E5033E" w:rsidP="00E5033E">
      <w:pPr>
        <w:pStyle w:val="western"/>
        <w:spacing w:before="0" w:beforeAutospacing="0" w:after="120" w:afterAutospacing="0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E5033E" w:rsidRPr="00E5033E" w:rsidSect="00C84F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B54CB"/>
    <w:multiLevelType w:val="multilevel"/>
    <w:tmpl w:val="5C8038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B36"/>
    <w:rsid w:val="00053FA6"/>
    <w:rsid w:val="00072F96"/>
    <w:rsid w:val="003E3B36"/>
    <w:rsid w:val="006661C1"/>
    <w:rsid w:val="00C84F8E"/>
    <w:rsid w:val="00E5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E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E3B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open.ru/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ict.edu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portal.gersen.ru/component/option,com_mtree/task,viewlink/link_id,9519/Itemid,50/" TargetMode="External"/><Relationship Id="rId7" Type="http://schemas.openxmlformats.org/officeDocument/2006/relationships/hyperlink" Target="http://www.inclusive-edu.ru/" TargetMode="External"/><Relationship Id="rId12" Type="http://schemas.openxmlformats.org/officeDocument/2006/relationships/hyperlink" Target="http://www.pedlib.ru/Books" TargetMode="External"/><Relationship Id="rId17" Type="http://schemas.openxmlformats.org/officeDocument/2006/relationships/hyperlink" Target="http://eor.ed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metodist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pkppro.ru/" TargetMode="External"/><Relationship Id="rId11" Type="http://schemas.openxmlformats.org/officeDocument/2006/relationships/hyperlink" Target="http://www.isiorao.ru/" TargetMode="External"/><Relationship Id="rId24" Type="http://schemas.openxmlformats.org/officeDocument/2006/relationships/hyperlink" Target="http://fgos-ovz.herzen.spb.ru/?page_id=1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www.publik.ru" TargetMode="External"/><Relationship Id="rId10" Type="http://schemas.openxmlformats.org/officeDocument/2006/relationships/hyperlink" Target="http://www.defectology.ru/" TargetMode="External"/><Relationship Id="rId19" Type="http://schemas.openxmlformats.org/officeDocument/2006/relationships/hyperlink" Target="http://www.it-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pbu.ru" TargetMode="External"/><Relationship Id="rId14" Type="http://schemas.openxmlformats.org/officeDocument/2006/relationships/hyperlink" Target="http://www.school.edu.ru" TargetMode="External"/><Relationship Id="rId22" Type="http://schemas.openxmlformats.org/officeDocument/2006/relationships/hyperlink" Target="http://www.as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Директор</cp:lastModifiedBy>
  <cp:revision>5</cp:revision>
  <dcterms:created xsi:type="dcterms:W3CDTF">2016-03-21T03:10:00Z</dcterms:created>
  <dcterms:modified xsi:type="dcterms:W3CDTF">2016-03-21T04:00:00Z</dcterms:modified>
</cp:coreProperties>
</file>