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AFF" w:rsidRPr="00B62EDE" w:rsidRDefault="00E33EFF" w:rsidP="00E33EFF">
      <w:pPr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r w:rsidRPr="00B62EDE">
        <w:rPr>
          <w:rFonts w:ascii="Times New Roman" w:hAnsi="Times New Roman" w:cs="Times New Roman"/>
          <w:b/>
          <w:sz w:val="32"/>
        </w:rPr>
        <w:t xml:space="preserve">Соответствие видов заданий </w:t>
      </w:r>
      <w:proofErr w:type="gramStart"/>
      <w:r w:rsidRPr="00B62EDE">
        <w:rPr>
          <w:rFonts w:ascii="Times New Roman" w:hAnsi="Times New Roman" w:cs="Times New Roman"/>
          <w:b/>
          <w:sz w:val="32"/>
        </w:rPr>
        <w:t>формируемым</w:t>
      </w:r>
      <w:proofErr w:type="gramEnd"/>
      <w:r w:rsidRPr="00B62EDE">
        <w:rPr>
          <w:rFonts w:ascii="Times New Roman" w:hAnsi="Times New Roman" w:cs="Times New Roman"/>
          <w:b/>
          <w:sz w:val="32"/>
        </w:rPr>
        <w:t xml:space="preserve"> УУД</w:t>
      </w:r>
    </w:p>
    <w:tbl>
      <w:tblPr>
        <w:tblStyle w:val="a3"/>
        <w:tblpPr w:leftFromText="180" w:rightFromText="180" w:vertAnchor="page" w:horzAnchor="margin" w:tblpY="1621"/>
        <w:tblW w:w="0" w:type="auto"/>
        <w:tblLook w:val="04A0" w:firstRow="1" w:lastRow="0" w:firstColumn="1" w:lastColumn="0" w:noHBand="0" w:noVBand="1"/>
      </w:tblPr>
      <w:tblGrid>
        <w:gridCol w:w="2466"/>
        <w:gridCol w:w="3291"/>
        <w:gridCol w:w="3813"/>
      </w:tblGrid>
      <w:tr w:rsidR="00AA32B5" w:rsidTr="00B62EDE">
        <w:tc>
          <w:tcPr>
            <w:tcW w:w="2145" w:type="dxa"/>
          </w:tcPr>
          <w:bookmarkEnd w:id="0"/>
          <w:p w:rsidR="00AA32B5" w:rsidRPr="00B62EDE" w:rsidRDefault="00AA32B5" w:rsidP="00AA32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EDE">
              <w:rPr>
                <w:rFonts w:ascii="Times New Roman" w:hAnsi="Times New Roman" w:cs="Times New Roman"/>
                <w:b/>
                <w:sz w:val="28"/>
                <w:szCs w:val="28"/>
              </w:rPr>
              <w:t>Виды УУД</w:t>
            </w:r>
          </w:p>
        </w:tc>
        <w:tc>
          <w:tcPr>
            <w:tcW w:w="3384" w:type="dxa"/>
          </w:tcPr>
          <w:p w:rsidR="00AA32B5" w:rsidRPr="00B62EDE" w:rsidRDefault="00AA32B5" w:rsidP="00AA32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EDE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УУД</w:t>
            </w:r>
          </w:p>
        </w:tc>
        <w:tc>
          <w:tcPr>
            <w:tcW w:w="4041" w:type="dxa"/>
          </w:tcPr>
          <w:p w:rsidR="00AA32B5" w:rsidRPr="00B62EDE" w:rsidRDefault="00AA32B5" w:rsidP="00AA32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EDE">
              <w:rPr>
                <w:rFonts w:ascii="Times New Roman" w:hAnsi="Times New Roman" w:cs="Times New Roman"/>
                <w:b/>
                <w:sz w:val="28"/>
                <w:szCs w:val="28"/>
              </w:rPr>
              <w:t>Виды заданий</w:t>
            </w:r>
          </w:p>
        </w:tc>
      </w:tr>
      <w:tr w:rsidR="00AA32B5" w:rsidTr="00B62EDE">
        <w:tc>
          <w:tcPr>
            <w:tcW w:w="2145" w:type="dxa"/>
            <w:vMerge w:val="restart"/>
          </w:tcPr>
          <w:p w:rsidR="00AA32B5" w:rsidRPr="00B62EDE" w:rsidRDefault="00AA32B5" w:rsidP="00AA3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2B5" w:rsidRPr="00B62EDE" w:rsidRDefault="00AA32B5" w:rsidP="00AA3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2B5" w:rsidRPr="00B62EDE" w:rsidRDefault="00AA32B5" w:rsidP="00AA3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2B5" w:rsidRPr="00B62EDE" w:rsidRDefault="00AA32B5" w:rsidP="00AA3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2B5" w:rsidRPr="00B62EDE" w:rsidRDefault="00AA32B5" w:rsidP="00AA3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2B5" w:rsidRPr="00B62EDE" w:rsidRDefault="00AA32B5" w:rsidP="00AA3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2B5" w:rsidRPr="00B62EDE" w:rsidRDefault="00AA32B5" w:rsidP="00AA3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2EDE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Познавательные: </w:t>
            </w:r>
            <w:proofErr w:type="spellStart"/>
            <w:r w:rsidRPr="00B62EDE">
              <w:rPr>
                <w:rFonts w:ascii="Times New Roman" w:hAnsi="Times New Roman" w:cs="Times New Roman"/>
                <w:sz w:val="28"/>
                <w:szCs w:val="28"/>
              </w:rPr>
              <w:t>общеучебные</w:t>
            </w:r>
            <w:proofErr w:type="spellEnd"/>
          </w:p>
        </w:tc>
        <w:tc>
          <w:tcPr>
            <w:tcW w:w="3384" w:type="dxa"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EDE">
              <w:rPr>
                <w:rFonts w:ascii="Times New Roman" w:hAnsi="Times New Roman" w:cs="Times New Roman"/>
                <w:sz w:val="28"/>
                <w:szCs w:val="28"/>
              </w:rPr>
              <w:t>Поиск и выделение необходимой информации</w:t>
            </w:r>
          </w:p>
        </w:tc>
        <w:tc>
          <w:tcPr>
            <w:tcW w:w="4041" w:type="dxa"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EDE">
              <w:rPr>
                <w:rFonts w:ascii="Times New Roman" w:hAnsi="Times New Roman" w:cs="Times New Roman"/>
                <w:sz w:val="28"/>
                <w:szCs w:val="28"/>
              </w:rPr>
              <w:t>Среди данных утверждений найдите верное/неверное утверждение</w:t>
            </w:r>
          </w:p>
        </w:tc>
      </w:tr>
      <w:tr w:rsidR="00AA32B5" w:rsidTr="00B62EDE">
        <w:tc>
          <w:tcPr>
            <w:tcW w:w="2145" w:type="dxa"/>
            <w:vMerge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4" w:type="dxa"/>
            <w:vMerge w:val="restart"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EDE">
              <w:rPr>
                <w:rFonts w:ascii="Times New Roman" w:hAnsi="Times New Roman" w:cs="Times New Roman"/>
                <w:sz w:val="28"/>
                <w:szCs w:val="28"/>
              </w:rPr>
              <w:t>Структурирование имеющихся фактов, предметных знаний</w:t>
            </w:r>
          </w:p>
        </w:tc>
        <w:tc>
          <w:tcPr>
            <w:tcW w:w="4041" w:type="dxa"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EDE">
              <w:rPr>
                <w:rFonts w:ascii="Times New Roman" w:hAnsi="Times New Roman" w:cs="Times New Roman"/>
                <w:sz w:val="28"/>
                <w:szCs w:val="28"/>
              </w:rPr>
              <w:t>Среди данных утверждений найдите неверные утверждения, исправьте их так, чтобы они стали верными</w:t>
            </w:r>
          </w:p>
        </w:tc>
      </w:tr>
      <w:tr w:rsidR="00AA32B5" w:rsidTr="00B62EDE">
        <w:tc>
          <w:tcPr>
            <w:tcW w:w="2145" w:type="dxa"/>
            <w:vMerge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4" w:type="dxa"/>
            <w:vMerge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1" w:type="dxa"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EDE">
              <w:rPr>
                <w:rFonts w:ascii="Times New Roman" w:hAnsi="Times New Roman" w:cs="Times New Roman"/>
                <w:sz w:val="28"/>
                <w:szCs w:val="28"/>
              </w:rPr>
              <w:t>Сравните два утверждения, установите, какое из них верное (ошибочное)</w:t>
            </w:r>
          </w:p>
        </w:tc>
      </w:tr>
      <w:tr w:rsidR="00AA32B5" w:rsidTr="00B62EDE">
        <w:tc>
          <w:tcPr>
            <w:tcW w:w="2145" w:type="dxa"/>
            <w:vMerge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4" w:type="dxa"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EDE">
              <w:rPr>
                <w:rFonts w:ascii="Times New Roman" w:hAnsi="Times New Roman" w:cs="Times New Roman"/>
                <w:sz w:val="28"/>
                <w:szCs w:val="28"/>
              </w:rPr>
              <w:t>Осознанное и произвольное построение речевого высказывания в письменной форме</w:t>
            </w:r>
          </w:p>
        </w:tc>
        <w:tc>
          <w:tcPr>
            <w:tcW w:w="4041" w:type="dxa"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EDE">
              <w:rPr>
                <w:rFonts w:ascii="Times New Roman" w:hAnsi="Times New Roman" w:cs="Times New Roman"/>
                <w:sz w:val="28"/>
                <w:szCs w:val="28"/>
              </w:rPr>
              <w:t>Закончите предложение. Заполните пропуски в предложениях</w:t>
            </w:r>
          </w:p>
        </w:tc>
      </w:tr>
      <w:tr w:rsidR="00AA32B5" w:rsidTr="00B62EDE">
        <w:tc>
          <w:tcPr>
            <w:tcW w:w="2145" w:type="dxa"/>
            <w:vMerge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4" w:type="dxa"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EDE">
              <w:rPr>
                <w:rFonts w:ascii="Times New Roman" w:hAnsi="Times New Roman" w:cs="Times New Roman"/>
                <w:sz w:val="28"/>
                <w:szCs w:val="28"/>
              </w:rPr>
              <w:t>Выбор рациональных способов решения задач в зависимости от конкретных условий</w:t>
            </w:r>
          </w:p>
        </w:tc>
        <w:tc>
          <w:tcPr>
            <w:tcW w:w="4041" w:type="dxa"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EDE">
              <w:rPr>
                <w:rFonts w:ascii="Times New Roman" w:hAnsi="Times New Roman" w:cs="Times New Roman"/>
                <w:sz w:val="28"/>
                <w:szCs w:val="28"/>
              </w:rPr>
              <w:t>Укажите способ разрешения практической проблемы</w:t>
            </w:r>
          </w:p>
        </w:tc>
      </w:tr>
      <w:tr w:rsidR="00AA32B5" w:rsidTr="00B62EDE">
        <w:tc>
          <w:tcPr>
            <w:tcW w:w="2145" w:type="dxa"/>
            <w:vMerge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4" w:type="dxa"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EDE">
              <w:rPr>
                <w:rFonts w:ascii="Times New Roman" w:hAnsi="Times New Roman" w:cs="Times New Roman"/>
                <w:sz w:val="28"/>
                <w:szCs w:val="28"/>
              </w:rPr>
              <w:t>Рефлексия способов и условий действия, контроль и оценка процесса и результатов деятельности</w:t>
            </w:r>
          </w:p>
        </w:tc>
        <w:tc>
          <w:tcPr>
            <w:tcW w:w="4041" w:type="dxa"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EDE">
              <w:rPr>
                <w:rFonts w:ascii="Times New Roman" w:hAnsi="Times New Roman" w:cs="Times New Roman"/>
                <w:sz w:val="28"/>
                <w:szCs w:val="28"/>
              </w:rPr>
              <w:t>Верно ли данное решение? Если нет – исправьте ошибки</w:t>
            </w:r>
          </w:p>
        </w:tc>
      </w:tr>
      <w:tr w:rsidR="00AA32B5" w:rsidTr="00B62EDE">
        <w:tc>
          <w:tcPr>
            <w:tcW w:w="2145" w:type="dxa"/>
            <w:vMerge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4" w:type="dxa"/>
            <w:vMerge w:val="restart"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EDE">
              <w:rPr>
                <w:rFonts w:ascii="Times New Roman" w:hAnsi="Times New Roman" w:cs="Times New Roman"/>
                <w:sz w:val="28"/>
                <w:szCs w:val="28"/>
              </w:rPr>
              <w:t>Самостоятельное создание алгоритмов деятельности</w:t>
            </w:r>
          </w:p>
        </w:tc>
        <w:tc>
          <w:tcPr>
            <w:tcW w:w="4041" w:type="dxa"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EDE">
              <w:rPr>
                <w:rFonts w:ascii="Times New Roman" w:hAnsi="Times New Roman" w:cs="Times New Roman"/>
                <w:sz w:val="28"/>
                <w:szCs w:val="28"/>
              </w:rPr>
              <w:t>Сформулируйте правило</w:t>
            </w:r>
          </w:p>
        </w:tc>
      </w:tr>
      <w:tr w:rsidR="00AA32B5" w:rsidTr="00B62EDE">
        <w:tc>
          <w:tcPr>
            <w:tcW w:w="2145" w:type="dxa"/>
            <w:vMerge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4" w:type="dxa"/>
            <w:vMerge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1" w:type="dxa"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EDE">
              <w:rPr>
                <w:rFonts w:ascii="Times New Roman" w:hAnsi="Times New Roman" w:cs="Times New Roman"/>
                <w:sz w:val="28"/>
                <w:szCs w:val="28"/>
              </w:rPr>
              <w:t>Составьте памятку</w:t>
            </w:r>
          </w:p>
        </w:tc>
      </w:tr>
      <w:tr w:rsidR="00AA32B5" w:rsidTr="00B62EDE">
        <w:tc>
          <w:tcPr>
            <w:tcW w:w="2145" w:type="dxa"/>
            <w:vMerge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4" w:type="dxa"/>
            <w:vMerge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1" w:type="dxa"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EDE">
              <w:rPr>
                <w:rFonts w:ascii="Times New Roman" w:hAnsi="Times New Roman" w:cs="Times New Roman"/>
                <w:sz w:val="28"/>
                <w:szCs w:val="28"/>
              </w:rPr>
              <w:t>Укажите способ разрешения практической проблемы</w:t>
            </w:r>
          </w:p>
        </w:tc>
      </w:tr>
      <w:tr w:rsidR="00AA32B5" w:rsidTr="00B62EDE">
        <w:tc>
          <w:tcPr>
            <w:tcW w:w="2145" w:type="dxa"/>
            <w:vMerge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4" w:type="dxa"/>
            <w:vMerge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1" w:type="dxa"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EDE">
              <w:rPr>
                <w:rFonts w:ascii="Times New Roman" w:hAnsi="Times New Roman" w:cs="Times New Roman"/>
                <w:sz w:val="28"/>
                <w:szCs w:val="28"/>
              </w:rPr>
              <w:t>Составьте задачу по чертежу</w:t>
            </w:r>
          </w:p>
        </w:tc>
      </w:tr>
      <w:tr w:rsidR="00AA32B5" w:rsidTr="00B62EDE">
        <w:tc>
          <w:tcPr>
            <w:tcW w:w="2145" w:type="dxa"/>
            <w:vMerge w:val="restart"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EDE">
              <w:rPr>
                <w:rFonts w:ascii="Times New Roman" w:hAnsi="Times New Roman" w:cs="Times New Roman"/>
                <w:sz w:val="28"/>
                <w:szCs w:val="28"/>
              </w:rPr>
              <w:t>Познавательные: логические</w:t>
            </w:r>
          </w:p>
        </w:tc>
        <w:tc>
          <w:tcPr>
            <w:tcW w:w="3384" w:type="dxa"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EDE">
              <w:rPr>
                <w:rFonts w:ascii="Times New Roman" w:hAnsi="Times New Roman" w:cs="Times New Roman"/>
                <w:sz w:val="28"/>
                <w:szCs w:val="28"/>
              </w:rPr>
              <w:t>Анализ объектов с целью выделения признаков (существенных, несущественных)</w:t>
            </w:r>
          </w:p>
        </w:tc>
        <w:tc>
          <w:tcPr>
            <w:tcW w:w="4041" w:type="dxa"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EDE">
              <w:rPr>
                <w:rFonts w:ascii="Times New Roman" w:hAnsi="Times New Roman" w:cs="Times New Roman"/>
                <w:sz w:val="28"/>
                <w:szCs w:val="28"/>
              </w:rPr>
              <w:t>Совершите требуемые действия по преобразованию объектов.  Сделайте выводы</w:t>
            </w:r>
          </w:p>
        </w:tc>
      </w:tr>
      <w:tr w:rsidR="00AA32B5" w:rsidTr="00B62EDE">
        <w:tc>
          <w:tcPr>
            <w:tcW w:w="2145" w:type="dxa"/>
            <w:vMerge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4" w:type="dxa"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EDE">
              <w:rPr>
                <w:rFonts w:ascii="Times New Roman" w:hAnsi="Times New Roman" w:cs="Times New Roman"/>
                <w:sz w:val="28"/>
                <w:szCs w:val="28"/>
              </w:rPr>
              <w:t>Синтез – составление целого из частей, в том числе и самостоятельное достраивание с восполнением недостающих компонентов</w:t>
            </w:r>
          </w:p>
        </w:tc>
        <w:tc>
          <w:tcPr>
            <w:tcW w:w="4041" w:type="dxa"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EDE">
              <w:rPr>
                <w:rFonts w:ascii="Times New Roman" w:hAnsi="Times New Roman" w:cs="Times New Roman"/>
                <w:sz w:val="28"/>
                <w:szCs w:val="28"/>
              </w:rPr>
              <w:t>Изобразите требуемую комбинацию фигур, восстановите утраченную часть фигуры</w:t>
            </w:r>
          </w:p>
        </w:tc>
      </w:tr>
      <w:tr w:rsidR="00AA32B5" w:rsidTr="00B62EDE">
        <w:tc>
          <w:tcPr>
            <w:tcW w:w="2145" w:type="dxa"/>
            <w:vMerge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4" w:type="dxa"/>
            <w:vMerge w:val="restart"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EDE">
              <w:rPr>
                <w:rFonts w:ascii="Times New Roman" w:hAnsi="Times New Roman" w:cs="Times New Roman"/>
                <w:sz w:val="28"/>
                <w:szCs w:val="28"/>
              </w:rPr>
              <w:t xml:space="preserve">Выбор оснований и критериев для сравнения, </w:t>
            </w:r>
            <w:r w:rsidRPr="00B62E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классификации объектов</w:t>
            </w:r>
          </w:p>
        </w:tc>
        <w:tc>
          <w:tcPr>
            <w:tcW w:w="4041" w:type="dxa"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E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Озаглавьте группы объектов</w:t>
            </w:r>
          </w:p>
        </w:tc>
      </w:tr>
      <w:tr w:rsidR="00AA32B5" w:rsidTr="00B62EDE">
        <w:tc>
          <w:tcPr>
            <w:tcW w:w="2145" w:type="dxa"/>
            <w:vMerge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4" w:type="dxa"/>
            <w:vMerge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1" w:type="dxa"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EDE">
              <w:rPr>
                <w:rFonts w:ascii="Times New Roman" w:hAnsi="Times New Roman" w:cs="Times New Roman"/>
                <w:sz w:val="28"/>
                <w:szCs w:val="28"/>
              </w:rPr>
              <w:t xml:space="preserve">Заполните таблицу согласно </w:t>
            </w:r>
            <w:r w:rsidRPr="00B62E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заданию</w:t>
            </w:r>
          </w:p>
        </w:tc>
      </w:tr>
      <w:tr w:rsidR="00AA32B5" w:rsidTr="00B62EDE">
        <w:tc>
          <w:tcPr>
            <w:tcW w:w="2145" w:type="dxa"/>
            <w:vMerge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4" w:type="dxa"/>
            <w:vMerge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1" w:type="dxa"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EDE">
              <w:rPr>
                <w:rFonts w:ascii="Times New Roman" w:hAnsi="Times New Roman" w:cs="Times New Roman"/>
                <w:sz w:val="28"/>
                <w:szCs w:val="28"/>
              </w:rPr>
              <w:t>Опишите чертеж, заполнив пропуски</w:t>
            </w:r>
          </w:p>
        </w:tc>
      </w:tr>
      <w:tr w:rsidR="00AA32B5" w:rsidTr="00B62EDE">
        <w:tc>
          <w:tcPr>
            <w:tcW w:w="2145" w:type="dxa"/>
            <w:vMerge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4" w:type="dxa"/>
            <w:vMerge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1" w:type="dxa"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EDE">
              <w:rPr>
                <w:rFonts w:ascii="Times New Roman" w:hAnsi="Times New Roman" w:cs="Times New Roman"/>
                <w:sz w:val="28"/>
                <w:szCs w:val="28"/>
              </w:rPr>
              <w:t>Установите соответствие</w:t>
            </w:r>
          </w:p>
        </w:tc>
      </w:tr>
      <w:tr w:rsidR="00AA32B5" w:rsidTr="00B62EDE">
        <w:tc>
          <w:tcPr>
            <w:tcW w:w="2145" w:type="dxa"/>
            <w:vMerge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4" w:type="dxa"/>
            <w:vMerge w:val="restart"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EDE">
              <w:rPr>
                <w:rFonts w:ascii="Times New Roman" w:hAnsi="Times New Roman" w:cs="Times New Roman"/>
                <w:sz w:val="28"/>
                <w:szCs w:val="28"/>
              </w:rPr>
              <w:t>Подведение под понятие, выведение следствий</w:t>
            </w:r>
          </w:p>
        </w:tc>
        <w:tc>
          <w:tcPr>
            <w:tcW w:w="4041" w:type="dxa"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EDE">
              <w:rPr>
                <w:rFonts w:ascii="Times New Roman" w:hAnsi="Times New Roman" w:cs="Times New Roman"/>
                <w:sz w:val="28"/>
                <w:szCs w:val="28"/>
              </w:rPr>
              <w:t>Укажите лишний объект</w:t>
            </w:r>
          </w:p>
        </w:tc>
      </w:tr>
      <w:tr w:rsidR="00AA32B5" w:rsidTr="00B62EDE">
        <w:tc>
          <w:tcPr>
            <w:tcW w:w="2145" w:type="dxa"/>
            <w:vMerge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4" w:type="dxa"/>
            <w:vMerge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1" w:type="dxa"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EDE">
              <w:rPr>
                <w:rFonts w:ascii="Times New Roman" w:hAnsi="Times New Roman" w:cs="Times New Roman"/>
                <w:sz w:val="28"/>
                <w:szCs w:val="28"/>
              </w:rPr>
              <w:t>Подпишите названия частей фигуры</w:t>
            </w:r>
          </w:p>
        </w:tc>
      </w:tr>
      <w:tr w:rsidR="00AA32B5" w:rsidTr="00B62EDE">
        <w:tc>
          <w:tcPr>
            <w:tcW w:w="2145" w:type="dxa"/>
            <w:vMerge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4" w:type="dxa"/>
            <w:vMerge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1" w:type="dxa"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EDE">
              <w:rPr>
                <w:rFonts w:ascii="Times New Roman" w:hAnsi="Times New Roman" w:cs="Times New Roman"/>
                <w:sz w:val="28"/>
                <w:szCs w:val="28"/>
              </w:rPr>
              <w:t>Какие фигуры не существуют?</w:t>
            </w:r>
          </w:p>
        </w:tc>
      </w:tr>
      <w:tr w:rsidR="00AA32B5" w:rsidTr="00B62EDE">
        <w:tc>
          <w:tcPr>
            <w:tcW w:w="2145" w:type="dxa"/>
            <w:vMerge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4" w:type="dxa"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EDE">
              <w:rPr>
                <w:rFonts w:ascii="Times New Roman" w:hAnsi="Times New Roman" w:cs="Times New Roman"/>
                <w:sz w:val="28"/>
                <w:szCs w:val="28"/>
              </w:rPr>
              <w:t>Установление причинно-следственных связей</w:t>
            </w:r>
          </w:p>
        </w:tc>
        <w:tc>
          <w:tcPr>
            <w:tcW w:w="4041" w:type="dxa"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EDE">
              <w:rPr>
                <w:rFonts w:ascii="Times New Roman" w:hAnsi="Times New Roman" w:cs="Times New Roman"/>
                <w:sz w:val="28"/>
                <w:szCs w:val="28"/>
              </w:rPr>
              <w:t>Завершите работу по составлению памятки</w:t>
            </w:r>
          </w:p>
        </w:tc>
      </w:tr>
      <w:tr w:rsidR="00AA32B5" w:rsidTr="00B62EDE">
        <w:tc>
          <w:tcPr>
            <w:tcW w:w="2145" w:type="dxa"/>
            <w:vMerge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4" w:type="dxa"/>
            <w:vMerge w:val="restart"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EDE">
              <w:rPr>
                <w:rFonts w:ascii="Times New Roman" w:hAnsi="Times New Roman" w:cs="Times New Roman"/>
                <w:sz w:val="28"/>
                <w:szCs w:val="28"/>
              </w:rPr>
              <w:t>Построение логической цепи рассуждений; доказательство</w:t>
            </w:r>
          </w:p>
        </w:tc>
        <w:tc>
          <w:tcPr>
            <w:tcW w:w="4041" w:type="dxa"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EDE">
              <w:rPr>
                <w:rFonts w:ascii="Times New Roman" w:hAnsi="Times New Roman" w:cs="Times New Roman"/>
                <w:sz w:val="28"/>
                <w:szCs w:val="28"/>
              </w:rPr>
              <w:t>Заполните пропуски в предложениях. Продолжите рассуждения (доказательство)</w:t>
            </w:r>
          </w:p>
        </w:tc>
      </w:tr>
      <w:tr w:rsidR="00AA32B5" w:rsidTr="00B62EDE">
        <w:tc>
          <w:tcPr>
            <w:tcW w:w="2145" w:type="dxa"/>
            <w:vMerge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4" w:type="dxa"/>
            <w:vMerge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1" w:type="dxa"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EDE">
              <w:rPr>
                <w:rFonts w:ascii="Times New Roman" w:hAnsi="Times New Roman" w:cs="Times New Roman"/>
                <w:sz w:val="28"/>
                <w:szCs w:val="28"/>
              </w:rPr>
              <w:t>Выделите условие и заключение теоремы. Обоснуйте шаги доказательства</w:t>
            </w:r>
          </w:p>
        </w:tc>
      </w:tr>
      <w:tr w:rsidR="00AA32B5" w:rsidTr="00B62EDE">
        <w:tc>
          <w:tcPr>
            <w:tcW w:w="2145" w:type="dxa"/>
            <w:vMerge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4" w:type="dxa"/>
            <w:vMerge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1" w:type="dxa"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EDE">
              <w:rPr>
                <w:rFonts w:ascii="Times New Roman" w:hAnsi="Times New Roman" w:cs="Times New Roman"/>
                <w:sz w:val="28"/>
                <w:szCs w:val="28"/>
              </w:rPr>
              <w:t>Найдите ошибку в доказательстве</w:t>
            </w:r>
          </w:p>
        </w:tc>
      </w:tr>
      <w:tr w:rsidR="00AA32B5" w:rsidTr="00B62EDE">
        <w:tc>
          <w:tcPr>
            <w:tcW w:w="2145" w:type="dxa"/>
            <w:vMerge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4" w:type="dxa"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EDE">
              <w:rPr>
                <w:rFonts w:ascii="Times New Roman" w:hAnsi="Times New Roman" w:cs="Times New Roman"/>
                <w:sz w:val="28"/>
                <w:szCs w:val="28"/>
              </w:rPr>
              <w:t>Выдвижение гипотез и их обоснование</w:t>
            </w:r>
          </w:p>
        </w:tc>
        <w:tc>
          <w:tcPr>
            <w:tcW w:w="4041" w:type="dxa"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EDE">
              <w:rPr>
                <w:rFonts w:ascii="Times New Roman" w:hAnsi="Times New Roman" w:cs="Times New Roman"/>
                <w:sz w:val="28"/>
                <w:szCs w:val="28"/>
              </w:rPr>
              <w:t>Верно ли данное решение? Обоснуйте</w:t>
            </w:r>
          </w:p>
        </w:tc>
      </w:tr>
      <w:tr w:rsidR="00AA32B5" w:rsidTr="00B62EDE">
        <w:tc>
          <w:tcPr>
            <w:tcW w:w="2145" w:type="dxa"/>
          </w:tcPr>
          <w:p w:rsidR="00B62EDE" w:rsidRPr="00B62EDE" w:rsidRDefault="00B62EDE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62EDE">
              <w:rPr>
                <w:rFonts w:ascii="Times New Roman" w:hAnsi="Times New Roman" w:cs="Times New Roman"/>
                <w:sz w:val="28"/>
                <w:szCs w:val="28"/>
              </w:rPr>
              <w:t>Познавательные</w:t>
            </w:r>
            <w:proofErr w:type="gramEnd"/>
            <w:r w:rsidRPr="00B62EDE">
              <w:rPr>
                <w:rFonts w:ascii="Times New Roman" w:hAnsi="Times New Roman" w:cs="Times New Roman"/>
                <w:sz w:val="28"/>
                <w:szCs w:val="28"/>
              </w:rPr>
              <w:t>: исследовательские УД</w:t>
            </w:r>
          </w:p>
        </w:tc>
        <w:tc>
          <w:tcPr>
            <w:tcW w:w="3384" w:type="dxa"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EDE">
              <w:rPr>
                <w:rFonts w:ascii="Times New Roman" w:hAnsi="Times New Roman" w:cs="Times New Roman"/>
                <w:sz w:val="28"/>
                <w:szCs w:val="28"/>
              </w:rPr>
              <w:t>Постановка проблемы, создание проблемной ситуации, обеспечивающей возникновение вопроса, аргументирование актуальности проблемы</w:t>
            </w:r>
          </w:p>
        </w:tc>
        <w:tc>
          <w:tcPr>
            <w:tcW w:w="4041" w:type="dxa"/>
          </w:tcPr>
          <w:p w:rsidR="00AA32B5" w:rsidRPr="00B62EDE" w:rsidRDefault="00AA32B5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EDE">
              <w:rPr>
                <w:rFonts w:ascii="Times New Roman" w:hAnsi="Times New Roman" w:cs="Times New Roman"/>
                <w:sz w:val="28"/>
                <w:szCs w:val="28"/>
              </w:rPr>
              <w:t>Укажите способ разрешения практической проблемы</w:t>
            </w:r>
          </w:p>
        </w:tc>
      </w:tr>
      <w:tr w:rsidR="00B62EDE" w:rsidTr="00B62EDE">
        <w:tc>
          <w:tcPr>
            <w:tcW w:w="2145" w:type="dxa"/>
            <w:vMerge w:val="restart"/>
          </w:tcPr>
          <w:p w:rsidR="00B62EDE" w:rsidRPr="00B62EDE" w:rsidRDefault="00B62EDE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DE" w:rsidRPr="00B62EDE" w:rsidRDefault="00B62EDE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DE" w:rsidRPr="00B62EDE" w:rsidRDefault="00B62EDE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EDE">
              <w:rPr>
                <w:rFonts w:ascii="Times New Roman" w:hAnsi="Times New Roman" w:cs="Times New Roman"/>
                <w:sz w:val="28"/>
                <w:szCs w:val="28"/>
              </w:rPr>
              <w:t xml:space="preserve">Регулятивные </w:t>
            </w:r>
          </w:p>
        </w:tc>
        <w:tc>
          <w:tcPr>
            <w:tcW w:w="3384" w:type="dxa"/>
          </w:tcPr>
          <w:p w:rsidR="00B62EDE" w:rsidRPr="00B62EDE" w:rsidRDefault="00B62EDE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EDE">
              <w:rPr>
                <w:rFonts w:ascii="Times New Roman" w:hAnsi="Times New Roman" w:cs="Times New Roman"/>
                <w:sz w:val="28"/>
                <w:szCs w:val="28"/>
              </w:rPr>
              <w:t>Планирование, составление плана и последовательности действий</w:t>
            </w:r>
          </w:p>
        </w:tc>
        <w:tc>
          <w:tcPr>
            <w:tcW w:w="4041" w:type="dxa"/>
          </w:tcPr>
          <w:p w:rsidR="00B62EDE" w:rsidRPr="00B62EDE" w:rsidRDefault="00B62EDE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EDE">
              <w:rPr>
                <w:rFonts w:ascii="Times New Roman" w:hAnsi="Times New Roman" w:cs="Times New Roman"/>
                <w:sz w:val="28"/>
                <w:szCs w:val="28"/>
              </w:rPr>
              <w:t>Оцените и скорректируйте заданный план действия.  Составьте свой план по образцу</w:t>
            </w:r>
          </w:p>
        </w:tc>
      </w:tr>
      <w:tr w:rsidR="00B62EDE" w:rsidTr="00B62EDE">
        <w:tc>
          <w:tcPr>
            <w:tcW w:w="2145" w:type="dxa"/>
            <w:vMerge/>
          </w:tcPr>
          <w:p w:rsidR="00B62EDE" w:rsidRPr="00B62EDE" w:rsidRDefault="00B62EDE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4" w:type="dxa"/>
            <w:vMerge w:val="restart"/>
          </w:tcPr>
          <w:p w:rsidR="00B62EDE" w:rsidRPr="00B62EDE" w:rsidRDefault="00B62EDE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EDE">
              <w:rPr>
                <w:rFonts w:ascii="Times New Roman" w:hAnsi="Times New Roman" w:cs="Times New Roman"/>
                <w:sz w:val="28"/>
                <w:szCs w:val="28"/>
              </w:rPr>
              <w:t>коррекция</w:t>
            </w:r>
          </w:p>
        </w:tc>
        <w:tc>
          <w:tcPr>
            <w:tcW w:w="4041" w:type="dxa"/>
          </w:tcPr>
          <w:p w:rsidR="00B62EDE" w:rsidRPr="00B62EDE" w:rsidRDefault="00B62EDE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EDE">
              <w:rPr>
                <w:rFonts w:ascii="Times New Roman" w:hAnsi="Times New Roman" w:cs="Times New Roman"/>
                <w:sz w:val="28"/>
                <w:szCs w:val="28"/>
              </w:rPr>
              <w:t>Верно ли? Если нет – исправьте ошибки</w:t>
            </w:r>
          </w:p>
        </w:tc>
      </w:tr>
      <w:tr w:rsidR="00B62EDE" w:rsidTr="00B62EDE">
        <w:tc>
          <w:tcPr>
            <w:tcW w:w="2145" w:type="dxa"/>
            <w:vMerge/>
          </w:tcPr>
          <w:p w:rsidR="00B62EDE" w:rsidRPr="00B62EDE" w:rsidRDefault="00B62EDE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4" w:type="dxa"/>
            <w:vMerge/>
          </w:tcPr>
          <w:p w:rsidR="00B62EDE" w:rsidRPr="00B62EDE" w:rsidRDefault="00B62EDE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1" w:type="dxa"/>
          </w:tcPr>
          <w:p w:rsidR="00B62EDE" w:rsidRPr="00B62EDE" w:rsidRDefault="00B62EDE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EDE">
              <w:rPr>
                <w:rFonts w:ascii="Times New Roman" w:hAnsi="Times New Roman" w:cs="Times New Roman"/>
                <w:sz w:val="28"/>
                <w:szCs w:val="28"/>
              </w:rPr>
              <w:t>Оцените и скорректируйте заданный план действий</w:t>
            </w:r>
          </w:p>
        </w:tc>
      </w:tr>
      <w:tr w:rsidR="00AA32B5" w:rsidTr="00B62EDE">
        <w:tc>
          <w:tcPr>
            <w:tcW w:w="2145" w:type="dxa"/>
          </w:tcPr>
          <w:p w:rsidR="00AA32B5" w:rsidRPr="00B62EDE" w:rsidRDefault="00B62EDE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EDE"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Личностные </w:t>
            </w:r>
          </w:p>
        </w:tc>
        <w:tc>
          <w:tcPr>
            <w:tcW w:w="3384" w:type="dxa"/>
          </w:tcPr>
          <w:p w:rsidR="00AA32B5" w:rsidRPr="00B62EDE" w:rsidRDefault="00B62EDE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EDE">
              <w:rPr>
                <w:rFonts w:ascii="Times New Roman" w:hAnsi="Times New Roman" w:cs="Times New Roman"/>
                <w:sz w:val="28"/>
                <w:szCs w:val="28"/>
              </w:rPr>
              <w:t xml:space="preserve">Самоопределение; </w:t>
            </w:r>
            <w:proofErr w:type="spellStart"/>
            <w:r w:rsidRPr="00B62EDE">
              <w:rPr>
                <w:rFonts w:ascii="Times New Roman" w:hAnsi="Times New Roman" w:cs="Times New Roman"/>
                <w:sz w:val="28"/>
                <w:szCs w:val="28"/>
              </w:rPr>
              <w:t>смыслообразование</w:t>
            </w:r>
            <w:proofErr w:type="spellEnd"/>
          </w:p>
        </w:tc>
        <w:tc>
          <w:tcPr>
            <w:tcW w:w="4041" w:type="dxa"/>
          </w:tcPr>
          <w:p w:rsidR="00AA32B5" w:rsidRPr="00B62EDE" w:rsidRDefault="00B62EDE" w:rsidP="00AA3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EDE">
              <w:rPr>
                <w:rFonts w:ascii="Times New Roman" w:hAnsi="Times New Roman" w:cs="Times New Roman"/>
                <w:sz w:val="28"/>
                <w:szCs w:val="28"/>
              </w:rPr>
              <w:t>Укажите способ разрешения практической проблемы</w:t>
            </w:r>
          </w:p>
        </w:tc>
      </w:tr>
    </w:tbl>
    <w:p w:rsidR="00AA32B5" w:rsidRDefault="00AA32B5" w:rsidP="00E33EFF">
      <w:pPr>
        <w:jc w:val="center"/>
        <w:rPr>
          <w:rFonts w:ascii="Times New Roman" w:hAnsi="Times New Roman" w:cs="Times New Roman"/>
          <w:sz w:val="32"/>
        </w:rPr>
      </w:pPr>
    </w:p>
    <w:p w:rsidR="00135FAF" w:rsidRDefault="00135FAF" w:rsidP="00E33EFF">
      <w:pPr>
        <w:jc w:val="center"/>
        <w:rPr>
          <w:rFonts w:ascii="Times New Roman" w:hAnsi="Times New Roman" w:cs="Times New Roman"/>
          <w:sz w:val="32"/>
        </w:rPr>
      </w:pPr>
    </w:p>
    <w:p w:rsidR="00723133" w:rsidRPr="00E33EFF" w:rsidRDefault="00723133" w:rsidP="00B62EDE">
      <w:pPr>
        <w:rPr>
          <w:rFonts w:ascii="Times New Roman" w:hAnsi="Times New Roman" w:cs="Times New Roman"/>
          <w:sz w:val="32"/>
        </w:rPr>
      </w:pPr>
    </w:p>
    <w:sectPr w:rsidR="00723133" w:rsidRPr="00E33EFF" w:rsidSect="009B1AE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0DA"/>
    <w:rsid w:val="00062019"/>
    <w:rsid w:val="00135FAF"/>
    <w:rsid w:val="002A5AFF"/>
    <w:rsid w:val="00662C4A"/>
    <w:rsid w:val="00723133"/>
    <w:rsid w:val="0074241C"/>
    <w:rsid w:val="007C3A93"/>
    <w:rsid w:val="00890ED0"/>
    <w:rsid w:val="00892351"/>
    <w:rsid w:val="009B1AE6"/>
    <w:rsid w:val="00AA32B5"/>
    <w:rsid w:val="00AD1C68"/>
    <w:rsid w:val="00B62EDE"/>
    <w:rsid w:val="00CC20DA"/>
    <w:rsid w:val="00E33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3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3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405</Words>
  <Characters>2314</Characters>
  <Application>Microsoft Office Word</Application>
  <DocSecurity>0</DocSecurity>
  <Lines>19</Lines>
  <Paragraphs>5</Paragraphs>
  <ScaleCrop>false</ScaleCrop>
  <Company/>
  <LinksUpToDate>false</LinksUpToDate>
  <CharactersWithSpaces>2714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</dc:creator>
  <cp:keywords/>
  <dc:description/>
  <cp:lastModifiedBy>liliy</cp:lastModifiedBy>
  <cp:revision>14</cp:revision>
  <dcterms:created xsi:type="dcterms:W3CDTF">2020-11-15T05:50:00Z</dcterms:created>
  <dcterms:modified xsi:type="dcterms:W3CDTF">2020-11-15T06:43:00Z</dcterms:modified>
</cp:coreProperties>
</file>