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05" w:rsidRPr="006332F5" w:rsidRDefault="003A6D05" w:rsidP="003A6D05">
      <w:pPr>
        <w:jc w:val="center"/>
        <w:rPr>
          <w:b/>
          <w:sz w:val="28"/>
        </w:rPr>
      </w:pPr>
      <w:bookmarkStart w:id="0" w:name="_GoBack"/>
      <w:r w:rsidRPr="006332F5">
        <w:rPr>
          <w:b/>
          <w:sz w:val="28"/>
        </w:rPr>
        <w:t>Разработка конструкта урока по математике в соответствии с компонентами деятельности</w:t>
      </w:r>
      <w:bookmarkEnd w:id="0"/>
    </w:p>
    <w:p w:rsidR="006332F5" w:rsidRDefault="006332F5" w:rsidP="003A6D05">
      <w:pPr>
        <w:jc w:val="center"/>
        <w:rPr>
          <w:b/>
          <w:i/>
          <w:sz w:val="28"/>
        </w:rPr>
      </w:pPr>
    </w:p>
    <w:p w:rsidR="006332F5" w:rsidRPr="006332F5" w:rsidRDefault="006332F5" w:rsidP="006332F5">
      <w:r w:rsidRPr="006332F5">
        <w:t xml:space="preserve">Автор разработки: </w:t>
      </w:r>
      <w:proofErr w:type="spellStart"/>
      <w:r w:rsidRPr="006332F5">
        <w:t>Соломеина</w:t>
      </w:r>
      <w:proofErr w:type="spellEnd"/>
      <w:r w:rsidRPr="006332F5">
        <w:t xml:space="preserve"> Лилия Владимировна, учитель математики МАОУ СОШ №3 п. Двуреченск </w:t>
      </w:r>
      <w:proofErr w:type="spellStart"/>
      <w:r w:rsidRPr="006332F5">
        <w:t>Сысертский</w:t>
      </w:r>
      <w:proofErr w:type="spellEnd"/>
      <w:r w:rsidRPr="006332F5">
        <w:t xml:space="preserve"> городской округ Свердловская область</w:t>
      </w:r>
    </w:p>
    <w:p w:rsidR="003A6D05" w:rsidRPr="006332F5" w:rsidRDefault="003A6D05" w:rsidP="00B970CF">
      <w:pPr>
        <w:ind w:firstLine="567"/>
        <w:jc w:val="both"/>
        <w:rPr>
          <w:sz w:val="22"/>
        </w:rPr>
      </w:pPr>
    </w:p>
    <w:p w:rsidR="00B970CF" w:rsidRPr="00B970CF" w:rsidRDefault="00B970CF" w:rsidP="00B970CF">
      <w:pPr>
        <w:ind w:firstLine="567"/>
        <w:jc w:val="both"/>
      </w:pPr>
      <w:r w:rsidRPr="00B970CF">
        <w:t>Федеральный государственный образовательный стандарт общего образования предполагает использование образовательных технологий, позволяющих учителю активно применять системно-</w:t>
      </w:r>
      <w:proofErr w:type="spellStart"/>
      <w:r w:rsidRPr="00B970CF">
        <w:t>деятельностный</w:t>
      </w:r>
      <w:proofErr w:type="spellEnd"/>
      <w:r w:rsidRPr="00B970CF">
        <w:t xml:space="preserve"> подход, наиболее полно учитывать интересы обучающихся, их склонности, способности, потребности, находить эффективные пути взаимодействия с ними в учебном процессе, анализировать изменения в развитии обучающихся. </w:t>
      </w:r>
    </w:p>
    <w:p w:rsidR="00B970CF" w:rsidRPr="00B970CF" w:rsidRDefault="00B970CF" w:rsidP="00B970CF">
      <w:pPr>
        <w:ind w:firstLine="567"/>
        <w:jc w:val="both"/>
      </w:pPr>
      <w:r w:rsidRPr="00B970CF">
        <w:t xml:space="preserve">В этом аспекте предмет «Математика» открывает большие возможности для формирования системы универсальных учебных действий у обучающихся в рамках учебных занятий. </w:t>
      </w:r>
    </w:p>
    <w:p w:rsidR="00B970CF" w:rsidRPr="00B970CF" w:rsidRDefault="00B970CF" w:rsidP="00B970CF">
      <w:pPr>
        <w:ind w:firstLine="567"/>
        <w:jc w:val="both"/>
        <w:rPr>
          <w:color w:val="FF0000"/>
        </w:rPr>
      </w:pPr>
      <w:r w:rsidRPr="00B970CF">
        <w:t>Для определения структуры конструкта урока математики предлагается использовать научно-методическую систему, основанная на компонентах деятельности, которая разработана в Институте развития образования Свердловской области. На основе ведущих типов деятельности, выделенных в рамках отечественной теории деятельности (</w:t>
      </w:r>
      <w:proofErr w:type="spellStart"/>
      <w:r w:rsidRPr="00B970CF">
        <w:t>Эльконин</w:t>
      </w:r>
      <w:proofErr w:type="spellEnd"/>
      <w:r w:rsidRPr="00B970CF">
        <w:t xml:space="preserve"> Д.Б. </w:t>
      </w:r>
      <w:r w:rsidRPr="00B970CF">
        <w:rPr>
          <w:bdr w:val="none" w:sz="0" w:space="0" w:color="auto" w:frame="1"/>
        </w:rPr>
        <w:t xml:space="preserve">[1] и др.), </w:t>
      </w:r>
      <w:r w:rsidRPr="00B970CF">
        <w:t xml:space="preserve">выявлены компоненты деятельности – эмоционально-психологический, регулятивный, социальный, аналитический, творческий и самосовершенствования. </w:t>
      </w:r>
      <w:r w:rsidRPr="00B970CF">
        <w:rPr>
          <w:bdr w:val="none" w:sz="0" w:space="0" w:color="auto" w:frame="1"/>
        </w:rPr>
        <w:t>[2]</w:t>
      </w:r>
    </w:p>
    <w:p w:rsidR="00B970CF" w:rsidRPr="00B970CF" w:rsidRDefault="00B970CF" w:rsidP="00B970CF">
      <w:pPr>
        <w:jc w:val="right"/>
      </w:pPr>
      <w:r w:rsidRPr="00B970CF">
        <w:t>Таблица 1.</w:t>
      </w:r>
    </w:p>
    <w:p w:rsidR="00B970CF" w:rsidRPr="00B970CF" w:rsidRDefault="00B970CF" w:rsidP="00B970CF">
      <w:pPr>
        <w:jc w:val="center"/>
        <w:rPr>
          <w:i/>
        </w:rPr>
      </w:pPr>
      <w:r w:rsidRPr="00B970CF">
        <w:rPr>
          <w:i/>
        </w:rPr>
        <w:t>Формирование компонентов деятельности</w:t>
      </w:r>
    </w:p>
    <w:p w:rsidR="00B970CF" w:rsidRPr="00B970CF" w:rsidRDefault="00B970CF" w:rsidP="00B970CF">
      <w:pPr>
        <w:jc w:val="center"/>
        <w:rPr>
          <w:i/>
        </w:rPr>
      </w:pPr>
      <w:r w:rsidRPr="00B970CF">
        <w:rPr>
          <w:i/>
        </w:rPr>
        <w:t xml:space="preserve">в процессе онтогенеза в рамках ведущих типов деятельности </w:t>
      </w:r>
    </w:p>
    <w:p w:rsidR="00B970CF" w:rsidRPr="00B970CF" w:rsidRDefault="00B970CF" w:rsidP="00B970CF">
      <w:pPr>
        <w:jc w:val="center"/>
        <w:rPr>
          <w:i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523"/>
        <w:gridCol w:w="2410"/>
        <w:gridCol w:w="2976"/>
      </w:tblGrid>
      <w:tr w:rsidR="00B970CF" w:rsidRPr="00B970CF" w:rsidTr="003A6D05">
        <w:tc>
          <w:tcPr>
            <w:tcW w:w="2297" w:type="dxa"/>
            <w:vAlign w:val="center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Тип ведущей деятельности</w:t>
            </w:r>
          </w:p>
        </w:tc>
        <w:tc>
          <w:tcPr>
            <w:tcW w:w="2523" w:type="dxa"/>
            <w:vAlign w:val="center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Развитие субъектных качеств</w:t>
            </w:r>
          </w:p>
        </w:tc>
        <w:tc>
          <w:tcPr>
            <w:tcW w:w="2410" w:type="dxa"/>
            <w:vAlign w:val="center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Личностное развитие</w:t>
            </w:r>
          </w:p>
        </w:tc>
        <w:tc>
          <w:tcPr>
            <w:tcW w:w="2976" w:type="dxa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Компоненты</w:t>
            </w:r>
          </w:p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деятельности</w:t>
            </w:r>
          </w:p>
        </w:tc>
      </w:tr>
      <w:tr w:rsidR="00B970CF" w:rsidRPr="00B970CF" w:rsidTr="003A6D05">
        <w:tc>
          <w:tcPr>
            <w:tcW w:w="2297" w:type="dxa"/>
          </w:tcPr>
          <w:p w:rsidR="00B970CF" w:rsidRPr="00B970CF" w:rsidRDefault="00B970CF" w:rsidP="0044223A">
            <w:pPr>
              <w:jc w:val="center"/>
            </w:pPr>
            <w:r w:rsidRPr="00B970CF">
              <w:t>Непосредственно - эмоциональное общение</w:t>
            </w:r>
          </w:p>
        </w:tc>
        <w:tc>
          <w:tcPr>
            <w:tcW w:w="2523" w:type="dxa"/>
          </w:tcPr>
          <w:p w:rsidR="00B970CF" w:rsidRPr="00B970CF" w:rsidRDefault="00B970CF" w:rsidP="0044223A">
            <w:pPr>
              <w:jc w:val="center"/>
            </w:pPr>
            <w:r w:rsidRPr="00B970CF">
              <w:t>Формирование мотивации</w:t>
            </w:r>
          </w:p>
        </w:tc>
        <w:tc>
          <w:tcPr>
            <w:tcW w:w="2410" w:type="dxa"/>
          </w:tcPr>
          <w:p w:rsidR="00B970CF" w:rsidRPr="00B970CF" w:rsidRDefault="00B970CF" w:rsidP="0044223A">
            <w:pPr>
              <w:jc w:val="center"/>
            </w:pPr>
            <w:r w:rsidRPr="00B970CF">
              <w:t>Эмоционально - психологическое развитие</w:t>
            </w:r>
          </w:p>
        </w:tc>
        <w:tc>
          <w:tcPr>
            <w:tcW w:w="2976" w:type="dxa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Эмоционально - психологический</w:t>
            </w:r>
          </w:p>
        </w:tc>
      </w:tr>
      <w:tr w:rsidR="00B970CF" w:rsidRPr="00B970CF" w:rsidTr="003A6D05">
        <w:tc>
          <w:tcPr>
            <w:tcW w:w="2297" w:type="dxa"/>
          </w:tcPr>
          <w:p w:rsidR="00B970CF" w:rsidRPr="00B970CF" w:rsidRDefault="00B970CF" w:rsidP="0044223A">
            <w:pPr>
              <w:jc w:val="center"/>
            </w:pPr>
            <w:r w:rsidRPr="00B970CF">
              <w:t>Предметно-</w:t>
            </w:r>
            <w:proofErr w:type="spellStart"/>
            <w:r w:rsidRPr="00B970CF">
              <w:t>манипулятивная</w:t>
            </w:r>
            <w:proofErr w:type="spellEnd"/>
            <w:r w:rsidRPr="00B970CF">
              <w:t xml:space="preserve"> деятельность</w:t>
            </w:r>
          </w:p>
        </w:tc>
        <w:tc>
          <w:tcPr>
            <w:tcW w:w="2523" w:type="dxa"/>
          </w:tcPr>
          <w:p w:rsidR="00B970CF" w:rsidRPr="00B970CF" w:rsidRDefault="00B970CF" w:rsidP="0044223A">
            <w:pPr>
              <w:jc w:val="center"/>
            </w:pPr>
            <w:r w:rsidRPr="00B970CF">
              <w:t>Планирование и организация деятельности</w:t>
            </w:r>
          </w:p>
        </w:tc>
        <w:tc>
          <w:tcPr>
            <w:tcW w:w="2410" w:type="dxa"/>
          </w:tcPr>
          <w:p w:rsidR="00B970CF" w:rsidRPr="00B970CF" w:rsidRDefault="00B970CF" w:rsidP="0044223A">
            <w:pPr>
              <w:jc w:val="center"/>
            </w:pPr>
            <w:r w:rsidRPr="00B970CF">
              <w:t>Ответственность, аккуратность, исполнительность</w:t>
            </w:r>
          </w:p>
        </w:tc>
        <w:tc>
          <w:tcPr>
            <w:tcW w:w="2976" w:type="dxa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Регулятивный</w:t>
            </w:r>
          </w:p>
        </w:tc>
      </w:tr>
      <w:tr w:rsidR="00B970CF" w:rsidRPr="00B970CF" w:rsidTr="003A6D05">
        <w:tc>
          <w:tcPr>
            <w:tcW w:w="2297" w:type="dxa"/>
          </w:tcPr>
          <w:p w:rsidR="00B970CF" w:rsidRPr="00B970CF" w:rsidRDefault="00B970CF" w:rsidP="0044223A">
            <w:pPr>
              <w:jc w:val="center"/>
            </w:pPr>
            <w:r w:rsidRPr="00B970CF">
              <w:t>Игровая</w:t>
            </w:r>
          </w:p>
          <w:p w:rsidR="00B970CF" w:rsidRPr="00B970CF" w:rsidRDefault="00B970CF" w:rsidP="0044223A">
            <w:pPr>
              <w:jc w:val="center"/>
            </w:pPr>
            <w:r w:rsidRPr="00B970CF">
              <w:t xml:space="preserve"> деятельность</w:t>
            </w:r>
          </w:p>
        </w:tc>
        <w:tc>
          <w:tcPr>
            <w:tcW w:w="2523" w:type="dxa"/>
          </w:tcPr>
          <w:p w:rsidR="00B970CF" w:rsidRPr="00B970CF" w:rsidRDefault="00B970CF" w:rsidP="0044223A">
            <w:pPr>
              <w:jc w:val="center"/>
            </w:pPr>
            <w:r w:rsidRPr="00B970CF">
              <w:t>Работа с информацией, в коллективе</w:t>
            </w:r>
          </w:p>
        </w:tc>
        <w:tc>
          <w:tcPr>
            <w:tcW w:w="2410" w:type="dxa"/>
          </w:tcPr>
          <w:p w:rsidR="00B970CF" w:rsidRPr="00B970CF" w:rsidRDefault="00B970CF" w:rsidP="0044223A">
            <w:pPr>
              <w:jc w:val="center"/>
            </w:pPr>
            <w:r w:rsidRPr="00B970CF">
              <w:t>Социализация</w:t>
            </w:r>
          </w:p>
          <w:p w:rsidR="00B970CF" w:rsidRPr="00B970CF" w:rsidRDefault="00B970CF" w:rsidP="0044223A">
            <w:pPr>
              <w:jc w:val="center"/>
            </w:pPr>
            <w:r w:rsidRPr="00B970CF">
              <w:t>в коллективе</w:t>
            </w:r>
          </w:p>
        </w:tc>
        <w:tc>
          <w:tcPr>
            <w:tcW w:w="2976" w:type="dxa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Социальный</w:t>
            </w:r>
          </w:p>
        </w:tc>
      </w:tr>
      <w:tr w:rsidR="00B970CF" w:rsidRPr="00B970CF" w:rsidTr="003A6D05">
        <w:tc>
          <w:tcPr>
            <w:tcW w:w="2297" w:type="dxa"/>
          </w:tcPr>
          <w:p w:rsidR="00B970CF" w:rsidRPr="00B970CF" w:rsidRDefault="00B970CF" w:rsidP="0044223A">
            <w:pPr>
              <w:jc w:val="center"/>
            </w:pPr>
            <w:r w:rsidRPr="00B970CF">
              <w:t>Учебная деятельность</w:t>
            </w:r>
          </w:p>
        </w:tc>
        <w:tc>
          <w:tcPr>
            <w:tcW w:w="2523" w:type="dxa"/>
          </w:tcPr>
          <w:p w:rsidR="00B970CF" w:rsidRPr="00B970CF" w:rsidRDefault="00B970CF" w:rsidP="0044223A">
            <w:pPr>
              <w:jc w:val="center"/>
            </w:pPr>
            <w:r w:rsidRPr="00B970CF">
              <w:t xml:space="preserve">Анализ, планирование </w:t>
            </w:r>
          </w:p>
        </w:tc>
        <w:tc>
          <w:tcPr>
            <w:tcW w:w="2410" w:type="dxa"/>
          </w:tcPr>
          <w:p w:rsidR="00B970CF" w:rsidRPr="00B970CF" w:rsidRDefault="00B970CF" w:rsidP="0044223A">
            <w:pPr>
              <w:jc w:val="center"/>
            </w:pPr>
            <w:r w:rsidRPr="00B970CF">
              <w:t>Нравственность</w:t>
            </w:r>
          </w:p>
        </w:tc>
        <w:tc>
          <w:tcPr>
            <w:tcW w:w="2976" w:type="dxa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Аналитический</w:t>
            </w:r>
          </w:p>
        </w:tc>
      </w:tr>
      <w:tr w:rsidR="00B970CF" w:rsidRPr="00B970CF" w:rsidTr="003A6D05">
        <w:tc>
          <w:tcPr>
            <w:tcW w:w="2297" w:type="dxa"/>
          </w:tcPr>
          <w:p w:rsidR="00B970CF" w:rsidRPr="00B970CF" w:rsidRDefault="00B970CF" w:rsidP="0044223A">
            <w:pPr>
              <w:jc w:val="center"/>
            </w:pPr>
            <w:r w:rsidRPr="00B970CF">
              <w:t>Творческая деятельность</w:t>
            </w:r>
          </w:p>
        </w:tc>
        <w:tc>
          <w:tcPr>
            <w:tcW w:w="2523" w:type="dxa"/>
          </w:tcPr>
          <w:p w:rsidR="00B970CF" w:rsidRPr="00B970CF" w:rsidRDefault="00B970CF" w:rsidP="0044223A">
            <w:pPr>
              <w:jc w:val="center"/>
            </w:pPr>
            <w:r w:rsidRPr="00B970CF">
              <w:t>Решение творческих задач</w:t>
            </w:r>
          </w:p>
        </w:tc>
        <w:tc>
          <w:tcPr>
            <w:tcW w:w="2410" w:type="dxa"/>
          </w:tcPr>
          <w:p w:rsidR="00B970CF" w:rsidRPr="00B970CF" w:rsidRDefault="00B970CF" w:rsidP="0044223A">
            <w:pPr>
              <w:jc w:val="center"/>
            </w:pPr>
            <w:r w:rsidRPr="00B970CF">
              <w:t>Креативность</w:t>
            </w:r>
          </w:p>
        </w:tc>
        <w:tc>
          <w:tcPr>
            <w:tcW w:w="2976" w:type="dxa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Творческий</w:t>
            </w:r>
          </w:p>
        </w:tc>
      </w:tr>
      <w:tr w:rsidR="00B970CF" w:rsidRPr="00B970CF" w:rsidTr="003A6D05">
        <w:tc>
          <w:tcPr>
            <w:tcW w:w="2297" w:type="dxa"/>
          </w:tcPr>
          <w:p w:rsidR="00B970CF" w:rsidRPr="00B970CF" w:rsidRDefault="00B970CF" w:rsidP="0044223A">
            <w:pPr>
              <w:jc w:val="center"/>
            </w:pPr>
            <w:r w:rsidRPr="00B970CF">
              <w:t>Профессиональная деятельность</w:t>
            </w:r>
          </w:p>
        </w:tc>
        <w:tc>
          <w:tcPr>
            <w:tcW w:w="2523" w:type="dxa"/>
          </w:tcPr>
          <w:p w:rsidR="00B970CF" w:rsidRDefault="00B970CF" w:rsidP="0044223A">
            <w:pPr>
              <w:jc w:val="center"/>
            </w:pPr>
            <w:r w:rsidRPr="00B970CF">
              <w:t xml:space="preserve">Решение </w:t>
            </w:r>
          </w:p>
          <w:p w:rsidR="00B970CF" w:rsidRPr="00B970CF" w:rsidRDefault="00B970CF" w:rsidP="00B970CF">
            <w:pPr>
              <w:jc w:val="center"/>
            </w:pPr>
            <w:r w:rsidRPr="00B970CF">
              <w:t>профессиональных задач</w:t>
            </w:r>
          </w:p>
        </w:tc>
        <w:tc>
          <w:tcPr>
            <w:tcW w:w="2410" w:type="dxa"/>
          </w:tcPr>
          <w:p w:rsidR="00B970CF" w:rsidRDefault="00B970CF" w:rsidP="0044223A">
            <w:pPr>
              <w:jc w:val="center"/>
            </w:pPr>
            <w:r w:rsidRPr="00B970CF">
              <w:t xml:space="preserve">Способность </w:t>
            </w:r>
            <w:proofErr w:type="gramStart"/>
            <w:r w:rsidRPr="00B970CF">
              <w:t>к</w:t>
            </w:r>
            <w:proofErr w:type="gramEnd"/>
            <w:r w:rsidRPr="00B970CF">
              <w:t xml:space="preserve"> </w:t>
            </w:r>
          </w:p>
          <w:p w:rsidR="00B970CF" w:rsidRPr="00B970CF" w:rsidRDefault="00B970CF" w:rsidP="00B970CF">
            <w:pPr>
              <w:jc w:val="center"/>
            </w:pPr>
            <w:r w:rsidRPr="00B970CF">
              <w:t>самосовершенствованию</w:t>
            </w:r>
          </w:p>
        </w:tc>
        <w:tc>
          <w:tcPr>
            <w:tcW w:w="2976" w:type="dxa"/>
          </w:tcPr>
          <w:p w:rsidR="00B970CF" w:rsidRPr="00B970CF" w:rsidRDefault="00B970CF" w:rsidP="00B970CF">
            <w:pPr>
              <w:jc w:val="center"/>
              <w:rPr>
                <w:i/>
              </w:rPr>
            </w:pPr>
            <w:r w:rsidRPr="00B970CF">
              <w:rPr>
                <w:i/>
              </w:rPr>
              <w:t>Самосовершенствования</w:t>
            </w:r>
          </w:p>
        </w:tc>
      </w:tr>
    </w:tbl>
    <w:p w:rsidR="00B970CF" w:rsidRDefault="00B970CF" w:rsidP="00B970CF">
      <w:pPr>
        <w:ind w:firstLine="567"/>
        <w:jc w:val="both"/>
      </w:pPr>
    </w:p>
    <w:p w:rsidR="00B970CF" w:rsidRPr="00B970CF" w:rsidRDefault="00B970CF" w:rsidP="00B970CF">
      <w:pPr>
        <w:ind w:firstLine="567"/>
        <w:jc w:val="both"/>
        <w:rPr>
          <w:color w:val="FF0000"/>
          <w:bdr w:val="none" w:sz="0" w:space="0" w:color="auto" w:frame="1"/>
        </w:rPr>
      </w:pPr>
      <w:r w:rsidRPr="00B970CF">
        <w:t>В соответствии с данными компонентами соотнесены универсальные учебные действия, которые формируются в рамках данных компонентов деятельности.</w:t>
      </w:r>
      <w:r w:rsidRPr="00B970CF">
        <w:rPr>
          <w:color w:val="FF0000"/>
          <w:bdr w:val="none" w:sz="0" w:space="0" w:color="auto" w:frame="1"/>
        </w:rPr>
        <w:t xml:space="preserve">                                                                                </w:t>
      </w:r>
    </w:p>
    <w:p w:rsidR="00B970CF" w:rsidRDefault="00B970CF" w:rsidP="003A6D05"/>
    <w:p w:rsidR="00B970CF" w:rsidRDefault="00B970CF" w:rsidP="00B970CF">
      <w:pPr>
        <w:ind w:firstLine="709"/>
        <w:jc w:val="right"/>
      </w:pPr>
    </w:p>
    <w:p w:rsidR="00B970CF" w:rsidRPr="00B970CF" w:rsidRDefault="00B970CF" w:rsidP="00B970CF">
      <w:pPr>
        <w:ind w:firstLine="709"/>
        <w:jc w:val="right"/>
      </w:pPr>
      <w:r w:rsidRPr="00B970CF">
        <w:t>Таблица 2</w:t>
      </w:r>
    </w:p>
    <w:p w:rsidR="00B970CF" w:rsidRPr="00B970CF" w:rsidRDefault="00B970CF" w:rsidP="00B970CF">
      <w:pPr>
        <w:ind w:firstLine="720"/>
        <w:jc w:val="center"/>
        <w:rPr>
          <w:i/>
        </w:rPr>
      </w:pPr>
      <w:r w:rsidRPr="00B970CF">
        <w:rPr>
          <w:i/>
        </w:rPr>
        <w:t>Соотношение компонентов деятельности и универсальных учебных действий</w:t>
      </w:r>
    </w:p>
    <w:p w:rsidR="00B970CF" w:rsidRPr="00B970CF" w:rsidRDefault="00B970CF" w:rsidP="00B970CF">
      <w:pPr>
        <w:ind w:firstLine="720"/>
        <w:jc w:val="center"/>
        <w:rPr>
          <w:i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232"/>
        <w:gridCol w:w="4819"/>
      </w:tblGrid>
      <w:tr w:rsidR="00B970CF" w:rsidRPr="00B970CF" w:rsidTr="003A6D05">
        <w:tc>
          <w:tcPr>
            <w:tcW w:w="2155" w:type="dxa"/>
            <w:shd w:val="clear" w:color="auto" w:fill="auto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Компоненты</w:t>
            </w:r>
          </w:p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учебной деятельности</w:t>
            </w:r>
          </w:p>
        </w:tc>
        <w:tc>
          <w:tcPr>
            <w:tcW w:w="3232" w:type="dxa"/>
            <w:shd w:val="clear" w:color="auto" w:fill="auto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</w:p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Типы УУД</w:t>
            </w:r>
          </w:p>
        </w:tc>
        <w:tc>
          <w:tcPr>
            <w:tcW w:w="4819" w:type="dxa"/>
            <w:shd w:val="clear" w:color="auto" w:fill="auto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</w:p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Универсальные учебные действия</w:t>
            </w:r>
          </w:p>
        </w:tc>
      </w:tr>
      <w:tr w:rsidR="00B970CF" w:rsidRPr="00B970CF" w:rsidTr="003A6D05">
        <w:tc>
          <w:tcPr>
            <w:tcW w:w="2155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 xml:space="preserve">Эмоционально - </w:t>
            </w:r>
            <w:r w:rsidRPr="00B970CF">
              <w:lastRenderedPageBreak/>
              <w:t>психологический</w:t>
            </w:r>
          </w:p>
        </w:tc>
        <w:tc>
          <w:tcPr>
            <w:tcW w:w="3232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lastRenderedPageBreak/>
              <w:t>Личностные</w:t>
            </w:r>
          </w:p>
        </w:tc>
        <w:tc>
          <w:tcPr>
            <w:tcW w:w="4819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 xml:space="preserve">Мотивация к учению, </w:t>
            </w:r>
            <w:proofErr w:type="spellStart"/>
            <w:r w:rsidRPr="00B970CF">
              <w:t>смыслообразование</w:t>
            </w:r>
            <w:proofErr w:type="spellEnd"/>
            <w:r w:rsidRPr="00B970CF">
              <w:t>,</w:t>
            </w:r>
          </w:p>
          <w:p w:rsidR="00B970CF" w:rsidRPr="00B970CF" w:rsidRDefault="00B970CF" w:rsidP="0044223A">
            <w:pPr>
              <w:jc w:val="center"/>
            </w:pPr>
            <w:r w:rsidRPr="00B970CF">
              <w:lastRenderedPageBreak/>
              <w:t xml:space="preserve">нравственно-этическое оценивание </w:t>
            </w:r>
          </w:p>
        </w:tc>
      </w:tr>
      <w:tr w:rsidR="00B970CF" w:rsidRPr="00B970CF" w:rsidTr="003A6D05">
        <w:tc>
          <w:tcPr>
            <w:tcW w:w="2155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lastRenderedPageBreak/>
              <w:t>Регулятивный</w:t>
            </w:r>
          </w:p>
        </w:tc>
        <w:tc>
          <w:tcPr>
            <w:tcW w:w="3232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>Регулятивные</w:t>
            </w:r>
          </w:p>
          <w:p w:rsidR="00B970CF" w:rsidRPr="00B970CF" w:rsidRDefault="00B970CF" w:rsidP="0044223A">
            <w:pPr>
              <w:jc w:val="center"/>
            </w:pPr>
            <w:r w:rsidRPr="00B970CF">
              <w:t>(планирование)</w:t>
            </w:r>
          </w:p>
        </w:tc>
        <w:tc>
          <w:tcPr>
            <w:tcW w:w="4819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 xml:space="preserve">Целеполагание, планирование </w:t>
            </w:r>
          </w:p>
        </w:tc>
      </w:tr>
      <w:tr w:rsidR="00B970CF" w:rsidRPr="00B970CF" w:rsidTr="003A6D05">
        <w:tc>
          <w:tcPr>
            <w:tcW w:w="2155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>Социальный</w:t>
            </w:r>
          </w:p>
        </w:tc>
        <w:tc>
          <w:tcPr>
            <w:tcW w:w="3232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>Коммуникативные</w:t>
            </w:r>
          </w:p>
        </w:tc>
        <w:tc>
          <w:tcPr>
            <w:tcW w:w="4819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>Поиск и работа с информацией, планирование и организация совместных действий, сотрудничество</w:t>
            </w:r>
          </w:p>
        </w:tc>
      </w:tr>
      <w:tr w:rsidR="00B970CF" w:rsidRPr="00B970CF" w:rsidTr="003A6D05">
        <w:trPr>
          <w:trHeight w:val="506"/>
        </w:trPr>
        <w:tc>
          <w:tcPr>
            <w:tcW w:w="2155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>Аналитический</w:t>
            </w:r>
          </w:p>
        </w:tc>
        <w:tc>
          <w:tcPr>
            <w:tcW w:w="3232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>Познавательные</w:t>
            </w:r>
          </w:p>
        </w:tc>
        <w:tc>
          <w:tcPr>
            <w:tcW w:w="4819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 xml:space="preserve">Логические действия постановки </w:t>
            </w:r>
          </w:p>
          <w:p w:rsidR="00B970CF" w:rsidRPr="00B970CF" w:rsidRDefault="00B970CF" w:rsidP="0044223A">
            <w:pPr>
              <w:jc w:val="center"/>
            </w:pPr>
            <w:r w:rsidRPr="00B970CF">
              <w:t>и решения проблем</w:t>
            </w:r>
          </w:p>
        </w:tc>
      </w:tr>
      <w:tr w:rsidR="00B970CF" w:rsidRPr="00B970CF" w:rsidTr="003A6D05">
        <w:trPr>
          <w:trHeight w:val="223"/>
        </w:trPr>
        <w:tc>
          <w:tcPr>
            <w:tcW w:w="2155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 xml:space="preserve">Творческий </w:t>
            </w:r>
          </w:p>
          <w:p w:rsidR="00B970CF" w:rsidRPr="00B970CF" w:rsidRDefault="00B970CF" w:rsidP="0044223A">
            <w:pPr>
              <w:jc w:val="center"/>
            </w:pPr>
          </w:p>
        </w:tc>
        <w:tc>
          <w:tcPr>
            <w:tcW w:w="3232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>Личностные</w:t>
            </w:r>
          </w:p>
        </w:tc>
        <w:tc>
          <w:tcPr>
            <w:tcW w:w="4819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 xml:space="preserve">Креативные действия </w:t>
            </w:r>
          </w:p>
        </w:tc>
      </w:tr>
      <w:tr w:rsidR="00B970CF" w:rsidRPr="00B970CF" w:rsidTr="003A6D05">
        <w:tc>
          <w:tcPr>
            <w:tcW w:w="2155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proofErr w:type="spellStart"/>
            <w:r w:rsidRPr="00B970CF">
              <w:t>Самосовершен</w:t>
            </w:r>
            <w:proofErr w:type="spellEnd"/>
          </w:p>
          <w:p w:rsidR="00B970CF" w:rsidRPr="00B970CF" w:rsidRDefault="00B970CF" w:rsidP="0044223A">
            <w:pPr>
              <w:jc w:val="center"/>
            </w:pPr>
            <w:proofErr w:type="spellStart"/>
            <w:r w:rsidRPr="00B970CF">
              <w:t>ствования</w:t>
            </w:r>
            <w:proofErr w:type="spellEnd"/>
          </w:p>
        </w:tc>
        <w:tc>
          <w:tcPr>
            <w:tcW w:w="3232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>Регулятивные</w:t>
            </w:r>
          </w:p>
          <w:p w:rsidR="00B970CF" w:rsidRPr="00B970CF" w:rsidRDefault="00B970CF" w:rsidP="0044223A">
            <w:pPr>
              <w:jc w:val="center"/>
            </w:pPr>
            <w:r w:rsidRPr="00B970CF">
              <w:t>(контроль)</w:t>
            </w:r>
          </w:p>
        </w:tc>
        <w:tc>
          <w:tcPr>
            <w:tcW w:w="4819" w:type="dxa"/>
            <w:shd w:val="clear" w:color="auto" w:fill="auto"/>
          </w:tcPr>
          <w:p w:rsidR="00B970CF" w:rsidRPr="00B970CF" w:rsidRDefault="00B970CF" w:rsidP="0044223A">
            <w:pPr>
              <w:jc w:val="center"/>
            </w:pPr>
            <w:r w:rsidRPr="00B970CF">
              <w:t>Контроль,</w:t>
            </w:r>
            <w:r w:rsidRPr="00B970CF">
              <w:rPr>
                <w:lang w:val="en-US"/>
              </w:rPr>
              <w:t xml:space="preserve"> </w:t>
            </w:r>
            <w:r w:rsidRPr="00B970CF">
              <w:t xml:space="preserve">коррекция, оценка </w:t>
            </w:r>
          </w:p>
        </w:tc>
      </w:tr>
    </w:tbl>
    <w:p w:rsidR="00B970CF" w:rsidRPr="00B970CF" w:rsidRDefault="00B970CF" w:rsidP="00B970CF">
      <w:pPr>
        <w:ind w:firstLine="709"/>
        <w:jc w:val="both"/>
      </w:pPr>
    </w:p>
    <w:p w:rsidR="00B970CF" w:rsidRPr="00B970CF" w:rsidRDefault="00B970CF" w:rsidP="00B970CF">
      <w:pPr>
        <w:ind w:firstLine="567"/>
        <w:jc w:val="both"/>
        <w:rPr>
          <w:b/>
        </w:rPr>
      </w:pPr>
      <w:r w:rsidRPr="00B970CF">
        <w:t xml:space="preserve">Каждый этап учебной деятельности способствует формированию определенного вида универсальных учебных действий, что определяет основу структуры конструкта урока </w:t>
      </w:r>
      <w:r w:rsidRPr="00B970CF">
        <w:rPr>
          <w:bdr w:val="none" w:sz="0" w:space="0" w:color="auto" w:frame="1"/>
        </w:rPr>
        <w:t>[3]</w:t>
      </w:r>
      <w:r w:rsidRPr="00B970CF">
        <w:t xml:space="preserve">:           </w:t>
      </w:r>
      <w:r w:rsidRPr="00B970CF">
        <w:rPr>
          <w:b/>
        </w:rPr>
        <w:t xml:space="preserve">            </w:t>
      </w:r>
    </w:p>
    <w:p w:rsidR="00B970CF" w:rsidRPr="00B970CF" w:rsidRDefault="00B970CF" w:rsidP="00B970CF">
      <w:pPr>
        <w:jc w:val="right"/>
      </w:pPr>
      <w:r w:rsidRPr="00B970CF">
        <w:t>Таблица 3.</w:t>
      </w:r>
    </w:p>
    <w:p w:rsidR="00B970CF" w:rsidRPr="00B970CF" w:rsidRDefault="00B970CF" w:rsidP="00B970CF">
      <w:pPr>
        <w:jc w:val="center"/>
        <w:rPr>
          <w:i/>
        </w:rPr>
      </w:pPr>
      <w:r w:rsidRPr="00B970CF">
        <w:rPr>
          <w:i/>
        </w:rPr>
        <w:t>Структура конструкта урока</w:t>
      </w:r>
    </w:p>
    <w:p w:rsidR="00B970CF" w:rsidRPr="00B970CF" w:rsidRDefault="00B970CF" w:rsidP="00B970CF">
      <w:pPr>
        <w:jc w:val="center"/>
        <w:rPr>
          <w:i/>
        </w:rPr>
      </w:pPr>
    </w:p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3227"/>
        <w:gridCol w:w="3402"/>
        <w:gridCol w:w="3791"/>
      </w:tblGrid>
      <w:tr w:rsidR="00B970CF" w:rsidRPr="00B970CF" w:rsidTr="003A6D05">
        <w:trPr>
          <w:trHeight w:val="433"/>
        </w:trPr>
        <w:tc>
          <w:tcPr>
            <w:tcW w:w="3227" w:type="dxa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t xml:space="preserve"> </w:t>
            </w:r>
            <w:r w:rsidRPr="00B970CF">
              <w:rPr>
                <w:i/>
              </w:rPr>
              <w:t>Этап учебной деятельности</w:t>
            </w:r>
          </w:p>
        </w:tc>
        <w:tc>
          <w:tcPr>
            <w:tcW w:w="3402" w:type="dxa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Формируемые компоненты деятельности</w:t>
            </w:r>
          </w:p>
        </w:tc>
        <w:tc>
          <w:tcPr>
            <w:tcW w:w="3791" w:type="dxa"/>
          </w:tcPr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 xml:space="preserve">Формируемые </w:t>
            </w:r>
          </w:p>
          <w:p w:rsidR="00B970CF" w:rsidRPr="00B970CF" w:rsidRDefault="00B970CF" w:rsidP="0044223A">
            <w:pPr>
              <w:jc w:val="center"/>
              <w:rPr>
                <w:i/>
              </w:rPr>
            </w:pPr>
            <w:r w:rsidRPr="00B970CF">
              <w:rPr>
                <w:i/>
              </w:rPr>
              <w:t>УУД</w:t>
            </w:r>
          </w:p>
        </w:tc>
      </w:tr>
      <w:tr w:rsidR="00B970CF" w:rsidRPr="00B970CF" w:rsidTr="003A6D05">
        <w:trPr>
          <w:trHeight w:val="468"/>
        </w:trPr>
        <w:tc>
          <w:tcPr>
            <w:tcW w:w="3227" w:type="dxa"/>
          </w:tcPr>
          <w:p w:rsidR="00B970CF" w:rsidRPr="00B970CF" w:rsidRDefault="00B970CF" w:rsidP="0044223A">
            <w:pPr>
              <w:jc w:val="center"/>
            </w:pPr>
            <w:r w:rsidRPr="00B970CF">
              <w:t>Мотивационный</w:t>
            </w:r>
          </w:p>
        </w:tc>
        <w:tc>
          <w:tcPr>
            <w:tcW w:w="3402" w:type="dxa"/>
          </w:tcPr>
          <w:p w:rsidR="00B970CF" w:rsidRPr="00B970CF" w:rsidRDefault="00B970CF" w:rsidP="0044223A">
            <w:pPr>
              <w:jc w:val="center"/>
            </w:pPr>
            <w:r w:rsidRPr="00B970CF">
              <w:t>Эмоционально – психологический</w:t>
            </w:r>
          </w:p>
        </w:tc>
        <w:tc>
          <w:tcPr>
            <w:tcW w:w="3791" w:type="dxa"/>
          </w:tcPr>
          <w:p w:rsidR="00B970CF" w:rsidRPr="00B970CF" w:rsidRDefault="00B970CF" w:rsidP="0044223A">
            <w:pPr>
              <w:jc w:val="center"/>
            </w:pPr>
            <w:proofErr w:type="gramStart"/>
            <w:r w:rsidRPr="00B970CF">
              <w:t>Личностные</w:t>
            </w:r>
            <w:proofErr w:type="gramEnd"/>
            <w:r w:rsidRPr="00B970CF">
              <w:t xml:space="preserve"> (мотивация)</w:t>
            </w:r>
          </w:p>
        </w:tc>
      </w:tr>
      <w:tr w:rsidR="00B970CF" w:rsidRPr="00B970CF" w:rsidTr="003A6D05">
        <w:trPr>
          <w:trHeight w:val="333"/>
        </w:trPr>
        <w:tc>
          <w:tcPr>
            <w:tcW w:w="3227" w:type="dxa"/>
          </w:tcPr>
          <w:p w:rsidR="00B970CF" w:rsidRPr="00B970CF" w:rsidRDefault="00B970CF" w:rsidP="0044223A">
            <w:pPr>
              <w:jc w:val="center"/>
            </w:pPr>
            <w:r w:rsidRPr="00B970CF">
              <w:t>Принятие цели</w:t>
            </w:r>
          </w:p>
        </w:tc>
        <w:tc>
          <w:tcPr>
            <w:tcW w:w="3402" w:type="dxa"/>
          </w:tcPr>
          <w:p w:rsidR="00B970CF" w:rsidRPr="00B970CF" w:rsidRDefault="00B970CF" w:rsidP="00B970CF">
            <w:pPr>
              <w:jc w:val="center"/>
            </w:pPr>
            <w:r w:rsidRPr="00B970CF">
              <w:t>Регулятивный</w:t>
            </w:r>
          </w:p>
        </w:tc>
        <w:tc>
          <w:tcPr>
            <w:tcW w:w="3791" w:type="dxa"/>
          </w:tcPr>
          <w:p w:rsidR="00B970CF" w:rsidRPr="00B970CF" w:rsidRDefault="00B970CF" w:rsidP="0044223A">
            <w:pPr>
              <w:jc w:val="center"/>
            </w:pPr>
            <w:proofErr w:type="gramStart"/>
            <w:r w:rsidRPr="00B970CF">
              <w:t>Регулятивные</w:t>
            </w:r>
            <w:proofErr w:type="gramEnd"/>
            <w:r w:rsidRPr="00B970CF">
              <w:t xml:space="preserve"> (планирование)</w:t>
            </w:r>
          </w:p>
        </w:tc>
      </w:tr>
      <w:tr w:rsidR="00B970CF" w:rsidRPr="00B970CF" w:rsidTr="003A6D05">
        <w:trPr>
          <w:trHeight w:val="341"/>
        </w:trPr>
        <w:tc>
          <w:tcPr>
            <w:tcW w:w="3227" w:type="dxa"/>
          </w:tcPr>
          <w:p w:rsidR="00B970CF" w:rsidRPr="00B970CF" w:rsidRDefault="00B970CF" w:rsidP="0044223A">
            <w:pPr>
              <w:jc w:val="center"/>
            </w:pPr>
            <w:r w:rsidRPr="00B970CF">
              <w:t>Выбор способов и действий</w:t>
            </w:r>
          </w:p>
        </w:tc>
        <w:tc>
          <w:tcPr>
            <w:tcW w:w="3402" w:type="dxa"/>
          </w:tcPr>
          <w:p w:rsidR="00B970CF" w:rsidRPr="00B970CF" w:rsidRDefault="00B970CF" w:rsidP="00B970CF">
            <w:pPr>
              <w:jc w:val="center"/>
            </w:pPr>
            <w:r w:rsidRPr="00B970CF">
              <w:t>Социальный</w:t>
            </w:r>
          </w:p>
        </w:tc>
        <w:tc>
          <w:tcPr>
            <w:tcW w:w="3791" w:type="dxa"/>
          </w:tcPr>
          <w:p w:rsidR="00B970CF" w:rsidRPr="00B970CF" w:rsidRDefault="00B970CF" w:rsidP="0044223A">
            <w:pPr>
              <w:jc w:val="center"/>
            </w:pPr>
            <w:r w:rsidRPr="00B970CF">
              <w:t>Коммуникативные</w:t>
            </w:r>
          </w:p>
        </w:tc>
      </w:tr>
      <w:tr w:rsidR="00B970CF" w:rsidRPr="00B970CF" w:rsidTr="003A6D05">
        <w:tc>
          <w:tcPr>
            <w:tcW w:w="3227" w:type="dxa"/>
          </w:tcPr>
          <w:p w:rsidR="00B970CF" w:rsidRPr="00B970CF" w:rsidRDefault="00B970CF" w:rsidP="0044223A">
            <w:pPr>
              <w:jc w:val="center"/>
            </w:pPr>
            <w:r w:rsidRPr="00B970CF">
              <w:t>Анализ</w:t>
            </w:r>
          </w:p>
        </w:tc>
        <w:tc>
          <w:tcPr>
            <w:tcW w:w="3402" w:type="dxa"/>
          </w:tcPr>
          <w:p w:rsidR="00B970CF" w:rsidRPr="00B970CF" w:rsidRDefault="00B970CF" w:rsidP="00B970CF">
            <w:pPr>
              <w:jc w:val="center"/>
            </w:pPr>
            <w:r w:rsidRPr="00B970CF">
              <w:t>Аналитический</w:t>
            </w:r>
          </w:p>
        </w:tc>
        <w:tc>
          <w:tcPr>
            <w:tcW w:w="3791" w:type="dxa"/>
          </w:tcPr>
          <w:p w:rsidR="00B970CF" w:rsidRPr="00B970CF" w:rsidRDefault="00B970CF" w:rsidP="0044223A">
            <w:pPr>
              <w:jc w:val="center"/>
            </w:pPr>
            <w:r w:rsidRPr="00B970CF">
              <w:t>Познавательные</w:t>
            </w:r>
          </w:p>
        </w:tc>
      </w:tr>
      <w:tr w:rsidR="00B970CF" w:rsidRPr="00B970CF" w:rsidTr="003A6D05">
        <w:tc>
          <w:tcPr>
            <w:tcW w:w="3227" w:type="dxa"/>
          </w:tcPr>
          <w:p w:rsidR="00B970CF" w:rsidRPr="00B970CF" w:rsidRDefault="00B970CF" w:rsidP="0044223A">
            <w:pPr>
              <w:jc w:val="center"/>
            </w:pPr>
            <w:r w:rsidRPr="00B970CF">
              <w:t>Творческий этап</w:t>
            </w:r>
          </w:p>
        </w:tc>
        <w:tc>
          <w:tcPr>
            <w:tcW w:w="3402" w:type="dxa"/>
          </w:tcPr>
          <w:p w:rsidR="00B970CF" w:rsidRPr="00B970CF" w:rsidRDefault="00B970CF" w:rsidP="00B970CF">
            <w:pPr>
              <w:jc w:val="center"/>
            </w:pPr>
            <w:r w:rsidRPr="00B970CF">
              <w:t>Творческий</w:t>
            </w:r>
          </w:p>
        </w:tc>
        <w:tc>
          <w:tcPr>
            <w:tcW w:w="3791" w:type="dxa"/>
          </w:tcPr>
          <w:p w:rsidR="00B970CF" w:rsidRPr="00B970CF" w:rsidRDefault="00B970CF" w:rsidP="0044223A">
            <w:pPr>
              <w:jc w:val="center"/>
            </w:pPr>
            <w:proofErr w:type="gramStart"/>
            <w:r w:rsidRPr="00B970CF">
              <w:t>Личностные</w:t>
            </w:r>
            <w:proofErr w:type="gramEnd"/>
            <w:r w:rsidRPr="00B970CF">
              <w:t xml:space="preserve"> (творчество)</w:t>
            </w:r>
          </w:p>
        </w:tc>
      </w:tr>
      <w:tr w:rsidR="00B970CF" w:rsidRPr="00B970CF" w:rsidTr="003A6D05">
        <w:tc>
          <w:tcPr>
            <w:tcW w:w="3227" w:type="dxa"/>
          </w:tcPr>
          <w:p w:rsidR="00B970CF" w:rsidRPr="00B970CF" w:rsidRDefault="00B970CF" w:rsidP="0044223A">
            <w:pPr>
              <w:jc w:val="center"/>
            </w:pPr>
            <w:r w:rsidRPr="00B970CF">
              <w:t>Контроль и оценка</w:t>
            </w:r>
          </w:p>
        </w:tc>
        <w:tc>
          <w:tcPr>
            <w:tcW w:w="3402" w:type="dxa"/>
          </w:tcPr>
          <w:p w:rsidR="00B970CF" w:rsidRPr="00B970CF" w:rsidRDefault="00B970CF" w:rsidP="0044223A">
            <w:pPr>
              <w:jc w:val="center"/>
            </w:pPr>
            <w:r w:rsidRPr="00B970CF">
              <w:t>Самосовершенствования</w:t>
            </w:r>
          </w:p>
          <w:p w:rsidR="00B970CF" w:rsidRPr="00B970CF" w:rsidRDefault="00B970CF" w:rsidP="0044223A">
            <w:pPr>
              <w:jc w:val="center"/>
            </w:pPr>
          </w:p>
        </w:tc>
        <w:tc>
          <w:tcPr>
            <w:tcW w:w="3791" w:type="dxa"/>
          </w:tcPr>
          <w:p w:rsidR="00B970CF" w:rsidRPr="00B970CF" w:rsidRDefault="00B970CF" w:rsidP="0044223A">
            <w:pPr>
              <w:jc w:val="center"/>
            </w:pPr>
            <w:proofErr w:type="gramStart"/>
            <w:r w:rsidRPr="00B970CF">
              <w:t>Регулятивные</w:t>
            </w:r>
            <w:proofErr w:type="gramEnd"/>
            <w:r w:rsidRPr="00B970CF">
              <w:t xml:space="preserve"> (контроль)</w:t>
            </w:r>
          </w:p>
        </w:tc>
      </w:tr>
    </w:tbl>
    <w:p w:rsidR="00B970CF" w:rsidRPr="00B970CF" w:rsidRDefault="00B970CF" w:rsidP="00B970CF">
      <w:pPr>
        <w:ind w:firstLine="567"/>
        <w:jc w:val="both"/>
      </w:pPr>
    </w:p>
    <w:p w:rsidR="00B970CF" w:rsidRPr="00B970CF" w:rsidRDefault="00B970CF" w:rsidP="00B970CF">
      <w:pPr>
        <w:ind w:firstLine="567"/>
        <w:jc w:val="both"/>
      </w:pPr>
      <w:r w:rsidRPr="00B970CF">
        <w:t xml:space="preserve">Каждому этапу учебной деятельности соответствует определенный тип универсальных учебных действий. Нецелесообразно указывать все универсальные учебные действия на каждом этапе урока. Необходимо определить «ведущие» универсальные учебные действия на каждом этапе урока. </w:t>
      </w:r>
    </w:p>
    <w:p w:rsidR="00B970CF" w:rsidRPr="00B970CF" w:rsidRDefault="00B970CF" w:rsidP="00B970CF">
      <w:pPr>
        <w:ind w:firstLine="567"/>
        <w:jc w:val="both"/>
      </w:pPr>
      <w:r w:rsidRPr="00B970CF">
        <w:t>Эмоционально – психологическому компоненту соответствуют личностные универсальные учебные действия, регулятивному – регулятивные универсальные учебные действия с позиции планирования, целеполагания, социальному –  коммуникативные универсальные учебные действия, аналитическому – познавательные универсальные учебные действия, творческому – личностные универсальные учебные действия с позиции творчества, компоненту самосовершенствования – регулятивные универсальные учебные действия с позиции контроля и оценки.</w:t>
      </w:r>
    </w:p>
    <w:p w:rsidR="00B970CF" w:rsidRPr="00B970CF" w:rsidRDefault="00B970CF" w:rsidP="00B970CF">
      <w:r w:rsidRPr="00B970CF">
        <w:t xml:space="preserve">Данная технология разработки конструкта урока позволяет организовать формирующее оценивание личностных качеств обучающихся, развивать их </w:t>
      </w:r>
      <w:proofErr w:type="spellStart"/>
      <w:r w:rsidRPr="00B970CF">
        <w:t>деятельностные</w:t>
      </w:r>
      <w:proofErr w:type="spellEnd"/>
      <w:r w:rsidRPr="00B970CF">
        <w:t xml:space="preserve"> способности.  </w:t>
      </w:r>
    </w:p>
    <w:p w:rsidR="00B970CF" w:rsidRDefault="00B970CF" w:rsidP="00B970CF">
      <w:pPr>
        <w:jc w:val="center"/>
        <w:rPr>
          <w:b/>
          <w:sz w:val="28"/>
          <w:szCs w:val="28"/>
        </w:rPr>
      </w:pPr>
    </w:p>
    <w:p w:rsidR="00D8361E" w:rsidRDefault="00D8361E" w:rsidP="00D836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Конструкт урока </w:t>
      </w:r>
    </w:p>
    <w:p w:rsidR="00D8361E" w:rsidRPr="003A6D05" w:rsidRDefault="00D8361E" w:rsidP="00D8361E">
      <w:pPr>
        <w:rPr>
          <w:szCs w:val="28"/>
        </w:rPr>
      </w:pPr>
      <w:r w:rsidRPr="003A6D05">
        <w:rPr>
          <w:szCs w:val="28"/>
        </w:rPr>
        <w:t xml:space="preserve">в 5 классе  по теме « Уравнение»                                                                                                    </w:t>
      </w:r>
    </w:p>
    <w:p w:rsidR="00D8361E" w:rsidRDefault="00D8361E" w:rsidP="00D8361E">
      <w:pPr>
        <w:jc w:val="center"/>
        <w:rPr>
          <w:sz w:val="28"/>
          <w:szCs w:val="28"/>
        </w:rPr>
      </w:pPr>
    </w:p>
    <w:p w:rsidR="00D8361E" w:rsidRDefault="00D8361E" w:rsidP="00D8361E">
      <w:pPr>
        <w:jc w:val="center"/>
        <w:rPr>
          <w:b/>
          <w:i/>
        </w:rPr>
      </w:pPr>
      <w:r>
        <w:rPr>
          <w:b/>
          <w:i/>
        </w:rPr>
        <w:t>Пояснительная записка</w:t>
      </w:r>
    </w:p>
    <w:p w:rsidR="00D8361E" w:rsidRDefault="00D8361E" w:rsidP="00D8361E">
      <w:pPr>
        <w:jc w:val="center"/>
      </w:pPr>
    </w:p>
    <w:p w:rsidR="00D8361E" w:rsidRDefault="00D8361E" w:rsidP="00D8361E">
      <w:pPr>
        <w:jc w:val="both"/>
      </w:pPr>
      <w:r>
        <w:rPr>
          <w:b/>
          <w:i/>
          <w:sz w:val="28"/>
        </w:rPr>
        <w:t>Цель</w:t>
      </w:r>
      <w:r>
        <w:t xml:space="preserve">: создание условий для формирования (оценки)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обучающихся по теме в  соответствии с требованиями ФГОС:</w:t>
      </w:r>
    </w:p>
    <w:p w:rsidR="00D8361E" w:rsidRDefault="00D8361E" w:rsidP="00D8361E">
      <w:pPr>
        <w:jc w:val="both"/>
      </w:pPr>
      <w:r>
        <w:rPr>
          <w:b/>
          <w:i/>
        </w:rPr>
        <w:t>личностные результаты</w:t>
      </w:r>
      <w:r>
        <w:t xml:space="preserve">: готовности и </w:t>
      </w:r>
      <w:proofErr w:type="gramStart"/>
      <w:r>
        <w:t>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</w:t>
      </w:r>
    </w:p>
    <w:p w:rsidR="00D8361E" w:rsidRDefault="00D8361E" w:rsidP="00D8361E">
      <w:pPr>
        <w:jc w:val="both"/>
      </w:pPr>
      <w:proofErr w:type="spellStart"/>
      <w:r>
        <w:rPr>
          <w:b/>
          <w:i/>
        </w:rPr>
        <w:lastRenderedPageBreak/>
        <w:t>метапредметные</w:t>
      </w:r>
      <w:proofErr w:type="spellEnd"/>
      <w:r>
        <w:rPr>
          <w:b/>
          <w:i/>
        </w:rPr>
        <w:t xml:space="preserve"> результаты</w:t>
      </w:r>
      <w:r>
        <w:t>:</w:t>
      </w:r>
    </w:p>
    <w:p w:rsidR="00D8361E" w:rsidRDefault="00D8361E" w:rsidP="00D8361E">
      <w:pPr>
        <w:jc w:val="both"/>
      </w:pPr>
      <w:r>
        <w:rPr>
          <w:i/>
        </w:rPr>
        <w:t>личностные УУД (мотивация</w:t>
      </w:r>
      <w:r>
        <w:t>):</w:t>
      </w:r>
      <w:r>
        <w:rPr>
          <w:sz w:val="22"/>
          <w:szCs w:val="22"/>
        </w:rPr>
        <w:t xml:space="preserve"> умение </w:t>
      </w:r>
      <w:r>
        <w:t>развивать мотивы и интересы своей познавательной деятельности</w:t>
      </w:r>
    </w:p>
    <w:p w:rsidR="00D8361E" w:rsidRDefault="00D8361E" w:rsidP="00D8361E">
      <w:pPr>
        <w:jc w:val="both"/>
      </w:pPr>
      <w:r>
        <w:rPr>
          <w:i/>
        </w:rPr>
        <w:t>регулятивные УУД (планирование</w:t>
      </w:r>
      <w:r>
        <w:t>): умение самостоятельно определять цели своего обучения, ставить и формулировать для себя новые задачи в учёбе и познавательной деятельности</w:t>
      </w:r>
    </w:p>
    <w:p w:rsidR="00D8361E" w:rsidRDefault="00D8361E" w:rsidP="00D8361E">
      <w:pPr>
        <w:jc w:val="both"/>
      </w:pPr>
      <w:proofErr w:type="gramStart"/>
      <w:r>
        <w:rPr>
          <w:i/>
        </w:rPr>
        <w:t>коммуникативные</w:t>
      </w:r>
      <w:proofErr w:type="gramEnd"/>
      <w:r>
        <w:rPr>
          <w:i/>
        </w:rPr>
        <w:t xml:space="preserve"> УУД</w:t>
      </w:r>
      <w:r>
        <w:t>: умение организовывать  учебное сотрудничество и совместную деятельность с учителем и сверстниками</w:t>
      </w:r>
    </w:p>
    <w:p w:rsidR="00D8361E" w:rsidRDefault="00D8361E" w:rsidP="00D8361E">
      <w:pPr>
        <w:jc w:val="both"/>
      </w:pPr>
      <w:r>
        <w:rPr>
          <w:i/>
        </w:rPr>
        <w:t>познавательные УУД</w:t>
      </w:r>
      <w:r>
        <w:t>: осознанно выбирать  наиболее эффективные способы решения учебных и познавательных задач</w:t>
      </w:r>
    </w:p>
    <w:p w:rsidR="00D8361E" w:rsidRDefault="00D8361E" w:rsidP="00D8361E">
      <w:pPr>
        <w:jc w:val="both"/>
      </w:pPr>
      <w:r>
        <w:rPr>
          <w:i/>
        </w:rPr>
        <w:t>личностные УУД (творчество</w:t>
      </w:r>
      <w:r>
        <w:t>): умение самостоятельно планировать альтернативные пути достижения целей </w:t>
      </w:r>
    </w:p>
    <w:p w:rsidR="00D8361E" w:rsidRDefault="00D8361E" w:rsidP="00D8361E">
      <w:pPr>
        <w:jc w:val="both"/>
      </w:pPr>
      <w:r>
        <w:rPr>
          <w:i/>
        </w:rPr>
        <w:t>регулятивные УУД (контроль и оценка</w:t>
      </w:r>
      <w:r>
        <w:t>): умение оценивать правильность выполнения учебной задачи, собственных возможностей</w:t>
      </w:r>
    </w:p>
    <w:p w:rsidR="00D8361E" w:rsidRDefault="00D8361E" w:rsidP="00D8361E">
      <w:pPr>
        <w:jc w:val="both"/>
        <w:rPr>
          <w:b/>
          <w:i/>
        </w:rPr>
      </w:pPr>
    </w:p>
    <w:p w:rsidR="00D8361E" w:rsidRDefault="00D8361E" w:rsidP="00D8361E">
      <w:pPr>
        <w:jc w:val="both"/>
      </w:pPr>
      <w:r>
        <w:rPr>
          <w:b/>
          <w:i/>
        </w:rPr>
        <w:t>Предметные результаты</w:t>
      </w:r>
      <w:r>
        <w:t>:</w:t>
      </w:r>
    </w:p>
    <w:p w:rsidR="00D8361E" w:rsidRDefault="00D8361E" w:rsidP="00D8361E">
      <w:r>
        <w:t xml:space="preserve">- знать определение «уравнения», «корня уравнения»; </w:t>
      </w:r>
    </w:p>
    <w:p w:rsidR="00D8361E" w:rsidRDefault="00D8361E" w:rsidP="00D8361E">
      <w:r>
        <w:t xml:space="preserve">- уметь находить неизвестные компоненты уравнения, решать более сложные уравнения.                                                                                                                                                                   </w:t>
      </w:r>
    </w:p>
    <w:p w:rsidR="00D8361E" w:rsidRDefault="00D8361E" w:rsidP="00D8361E">
      <w:pPr>
        <w:jc w:val="both"/>
      </w:pPr>
    </w:p>
    <w:p w:rsidR="00D8361E" w:rsidRDefault="00D8361E" w:rsidP="00D8361E">
      <w:pPr>
        <w:jc w:val="both"/>
      </w:pPr>
      <w:r>
        <w:rPr>
          <w:b/>
          <w:i/>
        </w:rPr>
        <w:t>Место урока в теме</w:t>
      </w:r>
      <w:r>
        <w:t>: первый урок – урок овладения новыми знаниями.</w:t>
      </w:r>
    </w:p>
    <w:p w:rsidR="00D8361E" w:rsidRDefault="00D8361E" w:rsidP="00D8361E">
      <w:pPr>
        <w:jc w:val="both"/>
      </w:pPr>
    </w:p>
    <w:p w:rsidR="00D8361E" w:rsidRDefault="00D8361E" w:rsidP="00D8361E">
      <w:pPr>
        <w:jc w:val="both"/>
      </w:pPr>
      <w:r>
        <w:rPr>
          <w:i/>
        </w:rPr>
        <w:t>Оборудование</w:t>
      </w:r>
      <w:r>
        <w:t>: проектор, учебник, тетрадь.</w:t>
      </w: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3A6D05" w:rsidRDefault="003A6D05" w:rsidP="00D8361E">
      <w:pPr>
        <w:jc w:val="both"/>
      </w:pPr>
    </w:p>
    <w:p w:rsidR="00D8361E" w:rsidRDefault="00D8361E" w:rsidP="00D8361E">
      <w:pPr>
        <w:jc w:val="both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648"/>
        <w:gridCol w:w="6377"/>
        <w:gridCol w:w="1134"/>
        <w:gridCol w:w="1275"/>
      </w:tblGrid>
      <w:tr w:rsidR="00D8361E" w:rsidTr="003A6D05">
        <w:trPr>
          <w:cantSplit/>
          <w:trHeight w:val="113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1E" w:rsidRDefault="00D8361E">
            <w:pPr>
              <w:jc w:val="both"/>
            </w:pPr>
            <w:r>
              <w:lastRenderedPageBreak/>
              <w:t>№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61E" w:rsidRDefault="00D8361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Этапы урока</w:t>
            </w: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(решение учебной задачи)</w:t>
            </w: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E" w:rsidRDefault="00D8361E">
            <w:pPr>
              <w:jc w:val="center"/>
            </w:pPr>
          </w:p>
          <w:p w:rsidR="00D8361E" w:rsidRDefault="00D8361E">
            <w:pPr>
              <w:jc w:val="center"/>
            </w:pPr>
          </w:p>
          <w:p w:rsidR="00D8361E" w:rsidRDefault="00D8361E">
            <w:pPr>
              <w:jc w:val="center"/>
            </w:pPr>
            <w:r>
              <w:rPr>
                <w:sz w:val="32"/>
              </w:rPr>
              <w:t>Совместная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Ведущие </w:t>
            </w:r>
          </w:p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  <w:p w:rsidR="00D8361E" w:rsidRDefault="00D8361E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61E" w:rsidRDefault="00D8361E">
            <w:pPr>
              <w:ind w:left="113" w:right="113"/>
              <w:jc w:val="center"/>
            </w:pPr>
          </w:p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</w:p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</w:p>
          <w:p w:rsidR="00D8361E" w:rsidRDefault="00D8361E">
            <w:pPr>
              <w:ind w:left="113" w:right="113"/>
              <w:jc w:val="center"/>
            </w:pPr>
          </w:p>
          <w:p w:rsidR="00D8361E" w:rsidRDefault="00D8361E">
            <w:pPr>
              <w:ind w:left="113" w:right="113"/>
              <w:jc w:val="center"/>
            </w:pPr>
          </w:p>
        </w:tc>
      </w:tr>
      <w:tr w:rsidR="00D8361E" w:rsidTr="003A6D05">
        <w:trPr>
          <w:cantSplit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1E" w:rsidRDefault="00D8361E">
            <w:pPr>
              <w:jc w:val="both"/>
            </w:pPr>
            <w:r>
              <w:t>1.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Мотивационный</w:t>
            </w: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  <w:r>
              <w:t>(осознание проблемы</w:t>
            </w:r>
            <w:r>
              <w:rPr>
                <w:sz w:val="22"/>
              </w:rPr>
              <w:t>)</w:t>
            </w:r>
          </w:p>
          <w:p w:rsidR="00D8361E" w:rsidRDefault="00D8361E">
            <w:pPr>
              <w:ind w:left="113" w:right="113"/>
              <w:jc w:val="center"/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E" w:rsidRDefault="00D8361E">
            <w:pPr>
              <w:rPr>
                <w:lang w:val="kk-KZ"/>
              </w:rPr>
            </w:pPr>
            <w:r>
              <w:rPr>
                <w:b/>
              </w:rPr>
              <w:t xml:space="preserve">Учитель: </w:t>
            </w:r>
            <w:r>
              <w:t>Сегодня я предлагаю вам поприсутствовать на</w:t>
            </w:r>
            <w:r>
              <w:rPr>
                <w:lang w:val="kk-KZ"/>
              </w:rPr>
              <w:t xml:space="preserve"> соревновании улиток. Две улитки должны подняться до вершины горы. Кто же из них окажется первой? Наша с вами улитка под №1. Улитка делает шаг, только если мы правильно найдем значение выражения.</w:t>
            </w:r>
            <w:r w:rsidR="003733C7">
              <w:rPr>
                <w:noProof/>
              </w:rPr>
              <w:t xml:space="preserve"> </w:t>
            </w:r>
          </w:p>
          <w:p w:rsidR="00D8361E" w:rsidRDefault="00D8361E">
            <w:pPr>
              <w:pStyle w:val="a3"/>
              <w:tabs>
                <w:tab w:val="center" w:pos="2611"/>
              </w:tabs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Вы готовы?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Сигнал к старту уже прозвучал. Повторяем порядок действий и называем правильные значения выражений.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(122 + 18) : 70 = 2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(64 : 8 + 20) : 7 = 4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20 · (26 + 14) : 100 = 8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 · (30 + 2) – 4 · 4 = 16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5 · 4 + 12 = 32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(400 – 300) – 36 = 64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У нас получился ряд чисел. 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2, 4, 8, 16, 32, 64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Какую закономерность в составлении этого ряда заметили? (каждое следующее число увеличено в два раза)</w:t>
            </w:r>
          </w:p>
          <w:p w:rsidR="00D8361E" w:rsidRDefault="003A6D05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B7166B6" wp14:editId="587E3659">
                  <wp:simplePos x="0" y="0"/>
                  <wp:positionH relativeFrom="column">
                    <wp:posOffset>3472815</wp:posOffset>
                  </wp:positionH>
                  <wp:positionV relativeFrom="paragraph">
                    <wp:posOffset>-2989580</wp:posOffset>
                  </wp:positionV>
                  <wp:extent cx="438150" cy="438150"/>
                  <wp:effectExtent l="0" t="0" r="0" b="0"/>
                  <wp:wrapThrough wrapText="bothSides">
                    <wp:wrapPolygon edited="0">
                      <wp:start x="2817" y="0"/>
                      <wp:lineTo x="0" y="7513"/>
                      <wp:lineTo x="0" y="17843"/>
                      <wp:lineTo x="939" y="19722"/>
                      <wp:lineTo x="2817" y="20661"/>
                      <wp:lineTo x="6574" y="20661"/>
                      <wp:lineTo x="14087" y="20661"/>
                      <wp:lineTo x="20661" y="17843"/>
                      <wp:lineTo x="20661" y="6574"/>
                      <wp:lineTo x="7513" y="0"/>
                      <wp:lineTo x="2817" y="0"/>
                    </wp:wrapPolygon>
                  </wp:wrapThrough>
                  <wp:docPr id="1" name="Рисунок 1" descr="http://img-fotki.yandex.ru/get/5900/39663434.794/0_a490c_6382f9fa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img-fotki.yandex.ru/get/5900/39663434.794/0_a490c_6382f9fa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3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Продолжите этот ряд чисел и назовите не менее трех следующих чисел. (128, 256, 512…)</w:t>
            </w:r>
          </w:p>
          <w:p w:rsidR="00D8361E" w:rsidRDefault="003A6D05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49F82C" wp14:editId="2DC27EBC">
                  <wp:simplePos x="0" y="0"/>
                  <wp:positionH relativeFrom="column">
                    <wp:posOffset>3472815</wp:posOffset>
                  </wp:positionH>
                  <wp:positionV relativeFrom="paragraph">
                    <wp:posOffset>367665</wp:posOffset>
                  </wp:positionV>
                  <wp:extent cx="438150" cy="438150"/>
                  <wp:effectExtent l="0" t="0" r="0" b="0"/>
                  <wp:wrapThrough wrapText="bothSides">
                    <wp:wrapPolygon edited="0">
                      <wp:start x="2817" y="0"/>
                      <wp:lineTo x="0" y="7513"/>
                      <wp:lineTo x="0" y="17843"/>
                      <wp:lineTo x="939" y="19722"/>
                      <wp:lineTo x="2817" y="20661"/>
                      <wp:lineTo x="6574" y="20661"/>
                      <wp:lineTo x="14087" y="20661"/>
                      <wp:lineTo x="20661" y="17843"/>
                      <wp:lineTo x="20661" y="6574"/>
                      <wp:lineTo x="7513" y="0"/>
                      <wp:lineTo x="2817" y="0"/>
                    </wp:wrapPolygon>
                  </wp:wrapThrough>
                  <wp:docPr id="2" name="Рисунок 2" descr="http://img-fotki.yandex.ru/get/5900/39663434.794/0_a490c_6382f9fa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img-fotki.yandex.ru/get/5900/39663434.794/0_a490c_6382f9fa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3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Молодцы! Мы решали все правильно, поэтому наша улитка движется к вершине горы.</w:t>
            </w:r>
            <w:r w:rsidR="003733C7">
              <w:rPr>
                <w:noProof/>
              </w:rPr>
              <w:t xml:space="preserve"> 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 каждым числом зашифрована буква. (Карточки с числами развешиваются на доске). Перевернем их прочитаем тему сегодняшнего урока.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2        4        8        16      32       64        128      256      512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       Р        А       В       Н         Е         Н         И         Е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</w:p>
          <w:p w:rsidR="00D8361E" w:rsidRDefault="00D8361E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sz w:val="20"/>
              </w:rPr>
              <w:t>мотивация</w:t>
            </w:r>
            <w:r>
              <w:rPr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361E" w:rsidRDefault="00D8361E">
            <w:pPr>
              <w:ind w:left="113" w:right="113"/>
              <w:jc w:val="center"/>
            </w:pPr>
            <w:r>
              <w:t>развитие познавательного интереса</w:t>
            </w:r>
          </w:p>
        </w:tc>
      </w:tr>
      <w:tr w:rsidR="00D8361E" w:rsidTr="003A6D05">
        <w:trPr>
          <w:cantSplit/>
          <w:trHeight w:val="113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1E" w:rsidRDefault="00D8361E">
            <w:pPr>
              <w:jc w:val="both"/>
            </w:pPr>
            <w:r>
              <w:t>2.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Принятие цели</w:t>
            </w:r>
          </w:p>
          <w:p w:rsidR="00D8361E" w:rsidRDefault="00D8361E">
            <w:pPr>
              <w:ind w:left="113" w:right="113"/>
              <w:jc w:val="center"/>
            </w:pPr>
            <w:r>
              <w:t>(осознание цели деятельности и планируемого результата)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6F" w:rsidRDefault="00E1216F" w:rsidP="00E1216F">
            <w:r>
              <w:t>Как вы думаете, какая цель сегодняшнего урока?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сегодняшнего урока: «Уравнение», мы будем изучать все, что связано с уравнением,</w:t>
            </w:r>
            <w:r w:rsidR="00CD6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решать уравнения.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ногое вы уже знаете, но многое еще предстоит узнать.</w:t>
            </w:r>
          </w:p>
          <w:p w:rsidR="00D8361E" w:rsidRDefault="00D8361E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361E" w:rsidRDefault="00D8361E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</w:rPr>
              <w:t>регулятивные</w:t>
            </w:r>
          </w:p>
          <w:p w:rsidR="00D8361E" w:rsidRDefault="00D8361E">
            <w:pPr>
              <w:ind w:left="113" w:right="113"/>
              <w:jc w:val="center"/>
            </w:pPr>
            <w:r>
              <w:t>(</w:t>
            </w:r>
            <w:r>
              <w:rPr>
                <w:sz w:val="20"/>
              </w:rPr>
              <w:t>планирование</w:t>
            </w:r>
            <w: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361E" w:rsidRDefault="00D8361E">
            <w:pPr>
              <w:ind w:left="113" w:right="113"/>
              <w:jc w:val="center"/>
            </w:pPr>
            <w:r>
              <w:t>умение действовать по образцу, ответственность</w:t>
            </w:r>
          </w:p>
        </w:tc>
      </w:tr>
      <w:tr w:rsidR="00D8361E" w:rsidTr="003A6D05">
        <w:trPr>
          <w:cantSplit/>
          <w:trHeight w:val="325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1E" w:rsidRDefault="00D8361E">
            <w:pPr>
              <w:jc w:val="both"/>
            </w:pPr>
            <w:r>
              <w:lastRenderedPageBreak/>
              <w:t>3.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Выбор способов и действий </w:t>
            </w:r>
          </w:p>
          <w:p w:rsidR="00D8361E" w:rsidRDefault="00D8361E">
            <w:pPr>
              <w:ind w:left="113" w:right="113"/>
              <w:jc w:val="center"/>
            </w:pPr>
            <w:r>
              <w:t>(осознание недостатка опытных знаний)</w:t>
            </w:r>
          </w:p>
          <w:p w:rsidR="00D8361E" w:rsidRDefault="00D8361E">
            <w:pPr>
              <w:ind w:left="113" w:right="113"/>
              <w:jc w:val="center"/>
            </w:pPr>
          </w:p>
          <w:p w:rsidR="00D8361E" w:rsidRDefault="00D8361E">
            <w:pPr>
              <w:ind w:left="113" w:right="113"/>
              <w:jc w:val="center"/>
            </w:pPr>
          </w:p>
          <w:p w:rsidR="00D8361E" w:rsidRDefault="00D8361E">
            <w:pPr>
              <w:ind w:left="113" w:right="113"/>
              <w:jc w:val="center"/>
            </w:pPr>
          </w:p>
          <w:p w:rsidR="00D8361E" w:rsidRDefault="00D8361E">
            <w:pPr>
              <w:ind w:left="113" w:right="113"/>
              <w:jc w:val="center"/>
            </w:pPr>
          </w:p>
          <w:p w:rsidR="00D8361E" w:rsidRDefault="00D8361E">
            <w:pPr>
              <w:ind w:left="113" w:right="113"/>
              <w:jc w:val="center"/>
            </w:pPr>
          </w:p>
          <w:p w:rsidR="00D8361E" w:rsidRDefault="00D8361E">
            <w:pPr>
              <w:ind w:left="113" w:right="113"/>
              <w:jc w:val="center"/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 теперь давайте вспомним:</w:t>
            </w:r>
          </w:p>
          <w:p w:rsidR="00D8361E" w:rsidRDefault="00D8361E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что называется уравнением?</w:t>
            </w:r>
          </w:p>
          <w:p w:rsidR="00D8361E" w:rsidRDefault="00D8361E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что называется корнем уравнения?</w:t>
            </w:r>
          </w:p>
          <w:p w:rsidR="00D8361E" w:rsidRDefault="00D8361E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что значит решить уравнение?</w:t>
            </w: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8361E" w:rsidRDefault="00D8361E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 сейчас давайте посмотрим на доску, что здесь видите (уравнения), как вы это определили? Давайте их решим:</w:t>
            </w:r>
          </w:p>
          <w:p w:rsidR="00D8361E" w:rsidRDefault="00D8361E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474 + </w:t>
            </w:r>
            <w:r>
              <w:rPr>
                <w:b/>
                <w:i/>
                <w:lang w:val="en-US"/>
              </w:rPr>
              <w:t>m</w:t>
            </w:r>
            <w:r>
              <w:t xml:space="preserve"> = </w:t>
            </w:r>
            <w:r>
              <w:rPr>
                <w:b/>
              </w:rPr>
              <w:t>500</w:t>
            </w:r>
          </w:p>
          <w:p w:rsidR="00D8361E" w:rsidRDefault="00D8361E">
            <w:r>
              <w:rPr>
                <w:i/>
                <w:lang w:val="en-US"/>
              </w:rPr>
              <w:t>m</w:t>
            </w:r>
            <w:r>
              <w:t xml:space="preserve"> = 500 – 474</w:t>
            </w:r>
          </w:p>
          <w:p w:rsidR="00D8361E" w:rsidRDefault="00D8361E">
            <w:r>
              <w:rPr>
                <w:i/>
                <w:lang w:val="en-US"/>
              </w:rPr>
              <w:t>m</w:t>
            </w:r>
            <w:r>
              <w:rPr>
                <w:i/>
              </w:rPr>
              <w:t xml:space="preserve"> = </w:t>
            </w:r>
            <w:r>
              <w:t>26</w:t>
            </w:r>
          </w:p>
          <w:p w:rsidR="00D8361E" w:rsidRDefault="00D8361E">
            <w:r>
              <w:t>Ответ:26</w:t>
            </w:r>
          </w:p>
          <w:p w:rsidR="00D8361E" w:rsidRDefault="00D8361E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i/>
              </w:rPr>
              <w:t>х</w:t>
            </w:r>
            <w:r>
              <w:rPr>
                <w:b/>
              </w:rPr>
              <w:t xml:space="preserve"> + 96 = 1004</w:t>
            </w:r>
          </w:p>
          <w:p w:rsidR="00D8361E" w:rsidRDefault="00D8361E">
            <w:r>
              <w:rPr>
                <w:i/>
              </w:rPr>
              <w:t>х</w:t>
            </w:r>
            <w:r>
              <w:t xml:space="preserve"> = 1004 – 96</w:t>
            </w:r>
          </w:p>
          <w:p w:rsidR="00D8361E" w:rsidRDefault="00D8361E">
            <w:r>
              <w:rPr>
                <w:i/>
              </w:rPr>
              <w:t>х</w:t>
            </w:r>
            <w:r>
              <w:t xml:space="preserve"> = 908.</w:t>
            </w:r>
          </w:p>
          <w:p w:rsidR="00D8361E" w:rsidRDefault="00D8361E">
            <w:r>
              <w:t>Ответ: 908.</w:t>
            </w:r>
          </w:p>
          <w:p w:rsidR="00D8361E" w:rsidRDefault="00D8361E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QUOTE </w:instrText>
            </w:r>
            <w:r w:rsidR="006332F5">
              <w:rPr>
                <w:position w:val="-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4.25pt" equationxml="&lt;">
                  <v:imagedata r:id="rId7" o:title="" chromakey="white"/>
                </v:shape>
              </w:pic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  <w:fldChar w:fldCharType="separate"/>
            </w:r>
            <w:r w:rsidR="006332F5">
              <w:rPr>
                <w:position w:val="-6"/>
              </w:rPr>
              <w:pict>
                <v:shape id="_x0000_i1026" type="#_x0000_t75" style="width:7.5pt;height:14.25pt" equationxml="&lt;">
                  <v:imagedata r:id="rId7" o:title="" chromakey="white"/>
                </v:shape>
              </w:pict>
            </w:r>
            <w:r>
              <w:rPr>
                <w:b/>
              </w:rPr>
              <w:fldChar w:fldCharType="end"/>
            </w:r>
            <w:r>
              <w:rPr>
                <w:b/>
                <w:i/>
              </w:rPr>
              <w:t xml:space="preserve"> – </w:t>
            </w:r>
            <w:r>
              <w:rPr>
                <w:b/>
              </w:rPr>
              <w:t>708 = 194</w:t>
            </w:r>
          </w:p>
          <w:p w:rsidR="00D8361E" w:rsidRDefault="00D8361E">
            <w:r>
              <w:fldChar w:fldCharType="begin"/>
            </w:r>
            <w:r>
              <w:instrText xml:space="preserve"> QUOTE </w:instrText>
            </w:r>
            <w:r w:rsidR="006332F5">
              <w:rPr>
                <w:position w:val="-6"/>
              </w:rPr>
              <w:pict>
                <v:shape id="_x0000_i1027" type="#_x0000_t75" style="width:6.75pt;height:14.25pt" equationxml="&lt;">
                  <v:imagedata r:id="rId8" o:title="" chromakey="white"/>
                </v:shape>
              </w:pict>
            </w:r>
            <w:r>
              <w:instrText xml:space="preserve"> </w:instrText>
            </w:r>
            <w:r>
              <w:fldChar w:fldCharType="separate"/>
            </w:r>
            <w:r w:rsidR="006332F5">
              <w:rPr>
                <w:position w:val="-6"/>
              </w:rPr>
              <w:pict>
                <v:shape id="_x0000_i1028" type="#_x0000_t75" style="width:6.75pt;height:14.25pt" equationxml="&lt;">
                  <v:imagedata r:id="rId8" o:title="" chromakey="white"/>
                </v:shape>
              </w:pict>
            </w:r>
            <w:r>
              <w:fldChar w:fldCharType="end"/>
            </w:r>
            <w:r>
              <w:t>=194 + 708</w:t>
            </w:r>
          </w:p>
          <w:p w:rsidR="00D8361E" w:rsidRDefault="00D8361E">
            <w:r>
              <w:fldChar w:fldCharType="begin"/>
            </w:r>
            <w:r>
              <w:instrText xml:space="preserve"> QUOTE </w:instrText>
            </w:r>
            <w:r w:rsidR="006332F5">
              <w:rPr>
                <w:position w:val="-6"/>
              </w:rPr>
              <w:pict>
                <v:shape id="_x0000_i1029" type="#_x0000_t75" style="width:6.75pt;height:14.25pt" equationxml="&lt;">
                  <v:imagedata r:id="rId8" o:title="" chromakey="white"/>
                </v:shape>
              </w:pict>
            </w:r>
            <w:r>
              <w:instrText xml:space="preserve"> </w:instrText>
            </w:r>
            <w:r>
              <w:fldChar w:fldCharType="separate"/>
            </w:r>
            <w:r w:rsidR="006332F5">
              <w:rPr>
                <w:position w:val="-6"/>
              </w:rPr>
              <w:pict>
                <v:shape id="_x0000_i1030" type="#_x0000_t75" style="width:6.75pt;height:14.25pt" equationxml="&lt;">
                  <v:imagedata r:id="rId8" o:title="" chromakey="white"/>
                </v:shape>
              </w:pict>
            </w:r>
            <w:r>
              <w:fldChar w:fldCharType="end"/>
            </w:r>
            <w:r>
              <w:t xml:space="preserve"> = 902</w:t>
            </w:r>
          </w:p>
          <w:p w:rsidR="00D8361E" w:rsidRDefault="00D8361E">
            <w:r>
              <w:t>Ответ: 902</w:t>
            </w:r>
          </w:p>
          <w:p w:rsidR="00D8361E" w:rsidRDefault="00D8361E">
            <w:pPr>
              <w:rPr>
                <w:lang w:val="kk-KZ"/>
              </w:rPr>
            </w:pPr>
            <w:r>
              <w:rPr>
                <w:lang w:val="kk-KZ"/>
              </w:rPr>
              <w:t>А сейчас что вы видите на доске? (Уравнение).</w:t>
            </w:r>
          </w:p>
          <w:p w:rsidR="00D8361E" w:rsidRDefault="00D8361E">
            <w:pPr>
              <w:rPr>
                <w:b/>
              </w:rPr>
            </w:pPr>
            <w:r>
              <w:rPr>
                <w:b/>
              </w:rPr>
              <w:t>248 – (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QUOTE </w:instrText>
            </w:r>
            <w:r w:rsidR="006332F5">
              <w:rPr>
                <w:position w:val="-6"/>
              </w:rPr>
              <w:pict>
                <v:shape id="_x0000_i1031" type="#_x0000_t75" style="width:7.5pt;height:14.25pt" equationxml="&lt;">
                  <v:imagedata r:id="rId7" o:title="" chromakey="white"/>
                </v:shape>
              </w:pic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  <w:fldChar w:fldCharType="separate"/>
            </w:r>
            <w:r w:rsidR="006332F5">
              <w:rPr>
                <w:position w:val="-6"/>
              </w:rPr>
              <w:pict>
                <v:shape id="_x0000_i1032" type="#_x0000_t75" style="width:7.5pt;height:14.25pt" equationxml="&lt;">
                  <v:imagedata r:id="rId7" o:title="" chromakey="white"/>
                </v:shape>
              </w:pic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+ 123) = 24</w:t>
            </w:r>
          </w:p>
          <w:p w:rsidR="00D8361E" w:rsidRDefault="00D8361E">
            <w:r>
              <w:t>Почему?</w:t>
            </w:r>
          </w:p>
          <w:p w:rsidR="00D8361E" w:rsidRDefault="00D8361E">
            <w:pPr>
              <w:rPr>
                <w:lang w:val="kk-KZ"/>
              </w:rPr>
            </w:pPr>
            <w:r>
              <w:rPr>
                <w:lang w:val="kk-KZ"/>
              </w:rPr>
              <w:t>Да, вы уже умеете решать простые уравнения, а сегодня мы познакомимся с решением сложных уравнений, где надо выполнить несколько арифметических действий.</w:t>
            </w:r>
          </w:p>
          <w:p w:rsidR="00D8361E" w:rsidRDefault="00D836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коммуникативные</w:t>
            </w:r>
          </w:p>
          <w:p w:rsidR="00D8361E" w:rsidRDefault="00D8361E">
            <w:pPr>
              <w:ind w:left="113" w:right="113"/>
              <w:jc w:val="center"/>
            </w:pPr>
          </w:p>
          <w:p w:rsidR="00D8361E" w:rsidRDefault="00D8361E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361E" w:rsidRDefault="00D8361E">
            <w:pPr>
              <w:ind w:left="113" w:right="113"/>
              <w:jc w:val="center"/>
            </w:pPr>
            <w:r>
              <w:t>умение  работать с информацией,</w:t>
            </w:r>
          </w:p>
          <w:p w:rsidR="00D8361E" w:rsidRDefault="00D8361E">
            <w:pPr>
              <w:ind w:left="113" w:right="113"/>
              <w:jc w:val="center"/>
            </w:pPr>
            <w:r>
              <w:t>взаимодействовать в  группе, команде</w:t>
            </w:r>
          </w:p>
        </w:tc>
      </w:tr>
      <w:tr w:rsidR="00D8361E" w:rsidTr="003A6D05">
        <w:trPr>
          <w:cantSplit/>
          <w:trHeight w:val="368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1E" w:rsidRDefault="00D8361E">
            <w:pPr>
              <w:jc w:val="both"/>
            </w:pPr>
            <w:r>
              <w:lastRenderedPageBreak/>
              <w:t>4.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Анализ</w:t>
            </w:r>
          </w:p>
          <w:p w:rsidR="00D8361E" w:rsidRDefault="00D8361E">
            <w:pPr>
              <w:ind w:left="113" w:right="113"/>
              <w:jc w:val="center"/>
            </w:pPr>
            <w:r>
              <w:t xml:space="preserve">(открытие и освоение  нового способа деятельности)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E" w:rsidRDefault="00D8361E">
            <w:r>
              <w:t xml:space="preserve">А как решить такое уравнение? </w:t>
            </w:r>
          </w:p>
          <w:p w:rsidR="00D8361E" w:rsidRDefault="00D8361E">
            <w:pPr>
              <w:rPr>
                <w:b/>
              </w:rPr>
            </w:pPr>
            <w:r>
              <w:rPr>
                <w:b/>
              </w:rPr>
              <w:t>248 – (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QUOTE </w:instrText>
            </w:r>
            <w:r w:rsidR="006332F5">
              <w:rPr>
                <w:rFonts w:eastAsia="Calibri"/>
                <w:position w:val="-6"/>
              </w:rPr>
              <w:pict>
                <v:shape id="_x0000_i1033" type="#_x0000_t75" style="width:7.5pt;height:14.25pt" equationxml="&lt;">
                  <v:imagedata r:id="rId7" o:title="" chromakey="white"/>
                </v:shape>
              </w:pic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  <w:fldChar w:fldCharType="separate"/>
            </w:r>
            <w:r w:rsidR="006332F5">
              <w:rPr>
                <w:rFonts w:eastAsia="Calibri"/>
                <w:position w:val="-6"/>
              </w:rPr>
              <w:pict>
                <v:shape id="_x0000_i1034" type="#_x0000_t75" style="width:7.5pt;height:14.25pt" equationxml="&lt;">
                  <v:imagedata r:id="rId7" o:title="" chromakey="white"/>
                </v:shape>
              </w:pic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+ 123) = 24</w:t>
            </w:r>
          </w:p>
          <w:p w:rsidR="00D8361E" w:rsidRDefault="00D836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Назовите уменьшаемое в этом уравнении.</w:t>
            </w:r>
          </w:p>
          <w:p w:rsidR="00D8361E" w:rsidRDefault="00D836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Назовите вычитаемое</w:t>
            </w:r>
          </w:p>
          <w:p w:rsidR="00D8361E" w:rsidRDefault="00D836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неизвестно?</w:t>
            </w:r>
          </w:p>
          <w:p w:rsidR="00D8361E" w:rsidRDefault="00D836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Подчеркните вычитаемое.</w:t>
            </w:r>
          </w:p>
          <w:p w:rsidR="00D8361E" w:rsidRDefault="00D836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найти вычитаемое?</w:t>
            </w:r>
          </w:p>
          <w:p w:rsidR="00D8361E" w:rsidRDefault="00D8361E">
            <w:pPr>
              <w:pStyle w:val="a3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QUOTE </w:instrText>
            </w:r>
            <w:r w:rsidR="006332F5">
              <w:rPr>
                <w:position w:val="-11"/>
              </w:rPr>
              <w:pict>
                <v:shape id="_x0000_i1035" type="#_x0000_t75" style="width:6.75pt;height:16.5pt" equationxml="&lt;">
                  <v:imagedata r:id="rId9" o:title="" chromakey="white"/>
                </v:shape>
              </w:pic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6332F5">
              <w:rPr>
                <w:position w:val="-11"/>
              </w:rPr>
              <w:pict>
                <v:shape id="_x0000_i1036" type="#_x0000_t75" style="width:6.75pt;height:16.5pt" equationxml="&lt;">
                  <v:imagedata r:id="rId9" o:title="" chromakey="white"/>
                </v:shape>
              </w:pic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+ 123 = 248 – 24</w:t>
            </w:r>
          </w:p>
          <w:p w:rsidR="00D8361E" w:rsidRDefault="00D8361E">
            <w:pPr>
              <w:pStyle w:val="a3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QUOTE </w:instrText>
            </w:r>
            <w:r w:rsidR="006332F5">
              <w:rPr>
                <w:position w:val="-11"/>
              </w:rPr>
              <w:pict>
                <v:shape id="_x0000_i1037" type="#_x0000_t75" style="width:6.75pt;height:16.5pt" equationxml="&lt;">
                  <v:imagedata r:id="rId9" o:title="" chromakey="white"/>
                </v:shape>
              </w:pic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6332F5">
              <w:rPr>
                <w:position w:val="-11"/>
              </w:rPr>
              <w:pict>
                <v:shape id="_x0000_i1038" type="#_x0000_t75" style="width:6.75pt;height:16.5pt" equationxml="&lt;">
                  <v:imagedata r:id="rId9" o:title="" chromakey="white"/>
                </v:shape>
              </w:pic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+ 123 = 224</w:t>
            </w:r>
          </w:p>
          <w:p w:rsidR="00D8361E" w:rsidRDefault="00D836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теперь неизвестно?</w:t>
            </w:r>
          </w:p>
          <w:p w:rsidR="00D8361E" w:rsidRDefault="00D836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найти слагаемое?</w:t>
            </w:r>
          </w:p>
          <w:p w:rsidR="00D8361E" w:rsidRDefault="00D8361E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QUOTE </w:instrText>
            </w:r>
            <w:r w:rsidR="006332F5">
              <w:rPr>
                <w:position w:val="-11"/>
              </w:rPr>
              <w:pict>
                <v:shape id="_x0000_i1039" type="#_x0000_t75" style="width:6.75pt;height:16.5pt" equationxml="&lt;">
                  <v:imagedata r:id="rId9" o:title="" chromakey="white"/>
                </v:shape>
              </w:pic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6332F5">
              <w:rPr>
                <w:position w:val="-11"/>
              </w:rPr>
              <w:pict>
                <v:shape id="_x0000_i1040" type="#_x0000_t75" style="width:6.75pt;height:16.5pt" equationxml="&lt;">
                  <v:imagedata r:id="rId9" o:title="" chromakey="white"/>
                </v:shape>
              </w:pic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= 224 – 123</w:t>
            </w:r>
          </w:p>
          <w:p w:rsidR="00D8361E" w:rsidRDefault="00D8361E">
            <w:r>
              <w:t xml:space="preserve">            </w:t>
            </w:r>
            <w:r w:rsidR="006332F5">
              <w:rPr>
                <w:position w:val="-11"/>
              </w:rPr>
              <w:pict>
                <v:shape id="_x0000_i1041" type="#_x0000_t75" style="width:6.75pt;height:16.5pt" equationxml="&lt;">
                  <v:imagedata r:id="rId9" o:title="" chromakey="white"/>
                </v:shape>
              </w:pict>
            </w:r>
            <w:r>
              <w:t xml:space="preserve"> = 101</w:t>
            </w:r>
          </w:p>
          <w:p w:rsidR="00D8361E" w:rsidRDefault="00D8361E">
            <w:r>
              <w:t xml:space="preserve">    Ответ: 101.</w:t>
            </w:r>
          </w:p>
          <w:p w:rsidR="00D8361E" w:rsidRDefault="00D8361E"/>
          <w:p w:rsidR="00D8361E" w:rsidRDefault="00D8361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Рассмотрим второй способ решения этого уравнения.</w:t>
            </w:r>
          </w:p>
          <w:p w:rsidR="00D8361E" w:rsidRDefault="00D8361E">
            <w:pPr>
              <w:rPr>
                <w:b/>
              </w:rPr>
            </w:pPr>
            <w:r>
              <w:rPr>
                <w:b/>
              </w:rPr>
              <w:t>248 – (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QUOTE </w:instrText>
            </w:r>
            <w:r w:rsidR="006332F5">
              <w:rPr>
                <w:rFonts w:eastAsia="Calibri"/>
                <w:position w:val="-6"/>
              </w:rPr>
              <w:pict>
                <v:shape id="_x0000_i1042" type="#_x0000_t75" style="width:7.5pt;height:14.25pt" equationxml="&lt;">
                  <v:imagedata r:id="rId7" o:title="" chromakey="white"/>
                </v:shape>
              </w:pic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  <w:fldChar w:fldCharType="separate"/>
            </w:r>
            <w:r w:rsidR="006332F5">
              <w:rPr>
                <w:rFonts w:eastAsia="Calibri"/>
                <w:position w:val="-6"/>
              </w:rPr>
              <w:pict>
                <v:shape id="_x0000_i1043" type="#_x0000_t75" style="width:7.5pt;height:14.25pt" equationxml="&lt;">
                  <v:imagedata r:id="rId7" o:title="" chromakey="white"/>
                </v:shape>
              </w:pic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+ 123) = 24</w:t>
            </w:r>
          </w:p>
          <w:p w:rsidR="00D8361E" w:rsidRDefault="00D8361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Какое свойство можно применить при решении этого уравнения?</w:t>
            </w:r>
          </w:p>
          <w:p w:rsidR="00D8361E" w:rsidRDefault="00D8361E">
            <w:r>
              <w:t xml:space="preserve">248 – (123 + </w:t>
            </w:r>
            <w:r>
              <w:fldChar w:fldCharType="begin"/>
            </w:r>
            <w:r>
              <w:instrText xml:space="preserve"> QUOTE </w:instrText>
            </w:r>
            <w:r w:rsidR="006332F5">
              <w:rPr>
                <w:position w:val="-6"/>
              </w:rPr>
              <w:pict>
                <v:shape id="_x0000_i1044" type="#_x0000_t75" style="width:6.75pt;height:14.25pt" equationxml="&lt;">
                  <v:imagedata r:id="rId8" o:title="" chromakey="white"/>
                </v:shape>
              </w:pict>
            </w:r>
            <w:r>
              <w:instrText xml:space="preserve"> </w:instrText>
            </w:r>
            <w:r>
              <w:fldChar w:fldCharType="separate"/>
            </w:r>
            <w:r w:rsidR="006332F5">
              <w:rPr>
                <w:position w:val="-6"/>
              </w:rPr>
              <w:pict>
                <v:shape id="_x0000_i1045" type="#_x0000_t75" style="width:6.75pt;height:14.25pt" equationxml="&lt;">
                  <v:imagedata r:id="rId8" o:title="" chromakey="white"/>
                </v:shape>
              </w:pict>
            </w:r>
            <w:r>
              <w:fldChar w:fldCharType="end"/>
            </w:r>
            <w:r>
              <w:t>) = 24</w:t>
            </w:r>
          </w:p>
          <w:p w:rsidR="00D8361E" w:rsidRDefault="00D8361E">
            <w:r>
              <w:t xml:space="preserve">248 – 123 - </w:t>
            </w:r>
            <w:r>
              <w:fldChar w:fldCharType="begin"/>
            </w:r>
            <w:r>
              <w:instrText xml:space="preserve"> QUOTE </w:instrText>
            </w:r>
            <w:r w:rsidR="006332F5">
              <w:rPr>
                <w:position w:val="-6"/>
              </w:rPr>
              <w:pict>
                <v:shape id="_x0000_i1046" type="#_x0000_t75" style="width:6.75pt;height:14.25pt" equationxml="&lt;">
                  <v:imagedata r:id="rId8" o:title="" chromakey="white"/>
                </v:shape>
              </w:pict>
            </w:r>
            <w:r>
              <w:instrText xml:space="preserve"> </w:instrText>
            </w:r>
            <w:r>
              <w:fldChar w:fldCharType="separate"/>
            </w:r>
            <w:r w:rsidR="006332F5">
              <w:rPr>
                <w:position w:val="-6"/>
              </w:rPr>
              <w:pict>
                <v:shape id="_x0000_i1047" type="#_x0000_t75" style="width:6.75pt;height:14.25pt" equationxml="&lt;">
                  <v:imagedata r:id="rId8" o:title="" chromakey="white"/>
                </v:shape>
              </w:pict>
            </w:r>
            <w:r>
              <w:fldChar w:fldCharType="end"/>
            </w:r>
            <w:r>
              <w:t xml:space="preserve"> = 24</w:t>
            </w:r>
          </w:p>
          <w:p w:rsidR="00D8361E" w:rsidRDefault="00D8361E">
            <w:r>
              <w:t xml:space="preserve">125 - </w:t>
            </w:r>
            <w:r>
              <w:fldChar w:fldCharType="begin"/>
            </w:r>
            <w:r>
              <w:instrText xml:space="preserve"> QUOTE </w:instrText>
            </w:r>
            <w:r w:rsidR="006332F5">
              <w:rPr>
                <w:position w:val="-6"/>
              </w:rPr>
              <w:pict>
                <v:shape id="_x0000_i1048" type="#_x0000_t75" style="width:6.75pt;height:14.25pt" equationxml="&lt;">
                  <v:imagedata r:id="rId8" o:title="" chromakey="white"/>
                </v:shape>
              </w:pict>
            </w:r>
            <w:r>
              <w:instrText xml:space="preserve"> </w:instrText>
            </w:r>
            <w:r>
              <w:fldChar w:fldCharType="separate"/>
            </w:r>
            <w:r w:rsidR="006332F5">
              <w:rPr>
                <w:position w:val="-6"/>
              </w:rPr>
              <w:pict>
                <v:shape id="_x0000_i1049" type="#_x0000_t75" style="width:6.75pt;height:14.25pt" equationxml="&lt;">
                  <v:imagedata r:id="rId8" o:title="" chromakey="white"/>
                </v:shape>
              </w:pict>
            </w:r>
            <w:r>
              <w:fldChar w:fldCharType="end"/>
            </w:r>
            <w:r>
              <w:t xml:space="preserve"> = 24</w:t>
            </w:r>
          </w:p>
          <w:p w:rsidR="00D8361E" w:rsidRDefault="00D8361E">
            <w:r>
              <w:fldChar w:fldCharType="begin"/>
            </w:r>
            <w:r>
              <w:instrText xml:space="preserve"> QUOTE </w:instrText>
            </w:r>
            <w:r w:rsidR="006332F5">
              <w:rPr>
                <w:position w:val="-6"/>
              </w:rPr>
              <w:pict>
                <v:shape id="_x0000_i1050" type="#_x0000_t75" style="width:6.75pt;height:14.25pt" equationxml="&lt;">
                  <v:imagedata r:id="rId8" o:title="" chromakey="white"/>
                </v:shape>
              </w:pict>
            </w:r>
            <w:r>
              <w:instrText xml:space="preserve"> </w:instrText>
            </w:r>
            <w:r>
              <w:fldChar w:fldCharType="separate"/>
            </w:r>
            <w:r w:rsidR="006332F5">
              <w:rPr>
                <w:position w:val="-6"/>
              </w:rPr>
              <w:pict>
                <v:shape id="_x0000_i1051" type="#_x0000_t75" style="width:6.75pt;height:14.25pt" equationxml="&lt;">
                  <v:imagedata r:id="rId8" o:title="" chromakey="white"/>
                </v:shape>
              </w:pict>
            </w:r>
            <w:r>
              <w:fldChar w:fldCharType="end"/>
            </w:r>
            <w:r>
              <w:t xml:space="preserve"> = 125 – 24 </w:t>
            </w:r>
          </w:p>
          <w:p w:rsidR="00D8361E" w:rsidRDefault="00D8361E">
            <w:r>
              <w:fldChar w:fldCharType="begin"/>
            </w:r>
            <w:r>
              <w:instrText xml:space="preserve"> QUOTE </w:instrText>
            </w:r>
            <w:r w:rsidR="006332F5">
              <w:rPr>
                <w:position w:val="-6"/>
              </w:rPr>
              <w:pict>
                <v:shape id="_x0000_i1052" type="#_x0000_t75" style="width:6.75pt;height:14.25pt" equationxml="&lt;">
                  <v:imagedata r:id="rId8" o:title="" chromakey="white"/>
                </v:shape>
              </w:pict>
            </w:r>
            <w:r>
              <w:instrText xml:space="preserve"> </w:instrText>
            </w:r>
            <w:r>
              <w:fldChar w:fldCharType="separate"/>
            </w:r>
            <w:r w:rsidR="006332F5">
              <w:rPr>
                <w:position w:val="-6"/>
              </w:rPr>
              <w:pict>
                <v:shape id="_x0000_i1053" type="#_x0000_t75" style="width:6.75pt;height:14.25pt" equationxml="&lt;">
                  <v:imagedata r:id="rId8" o:title="" chromakey="white"/>
                </v:shape>
              </w:pict>
            </w:r>
            <w:r>
              <w:fldChar w:fldCharType="end"/>
            </w:r>
            <w:r>
              <w:t xml:space="preserve"> = 101</w:t>
            </w:r>
          </w:p>
          <w:p w:rsidR="00D8361E" w:rsidRDefault="00D8361E">
            <w:r>
              <w:t>Ответ: 101</w:t>
            </w:r>
          </w:p>
          <w:p w:rsidR="00D8361E" w:rsidRDefault="00D8361E"/>
          <w:p w:rsidR="00D8361E" w:rsidRDefault="00D8361E">
            <w:pPr>
              <w:rPr>
                <w:b/>
              </w:rPr>
            </w:pPr>
            <w:r>
              <w:rPr>
                <w:b/>
              </w:rPr>
              <w:t>ФИЗМИНУТКА.</w:t>
            </w:r>
          </w:p>
          <w:p w:rsidR="00D8361E" w:rsidRDefault="00D8361E">
            <w:pPr>
              <w:rPr>
                <w:b/>
              </w:rPr>
            </w:pPr>
          </w:p>
          <w:p w:rsidR="00D8361E" w:rsidRDefault="00D8361E">
            <w:r>
              <w:t>Давайте решим еще несколько уравнений двумя способами:</w:t>
            </w:r>
          </w:p>
          <w:p w:rsidR="00D8361E" w:rsidRDefault="00D8361E">
            <w:pPr>
              <w:numPr>
                <w:ilvl w:val="0"/>
                <w:numId w:val="5"/>
              </w:numPr>
            </w:pPr>
            <w:r>
              <w:t>(</w:t>
            </w:r>
            <w:r>
              <w:rPr>
                <w:i/>
              </w:rPr>
              <w:t>х</w:t>
            </w:r>
            <w:r>
              <w:t xml:space="preserve"> + 15) – 8 = 17 (</w:t>
            </w:r>
            <w:r>
              <w:rPr>
                <w:i/>
              </w:rPr>
              <w:t>х</w:t>
            </w:r>
            <w:r>
              <w:t xml:space="preserve"> = 10)</w:t>
            </w:r>
          </w:p>
          <w:p w:rsidR="00D8361E" w:rsidRDefault="00D8361E">
            <w:pPr>
              <w:numPr>
                <w:ilvl w:val="0"/>
                <w:numId w:val="5"/>
              </w:numPr>
            </w:pPr>
            <w:r>
              <w:t xml:space="preserve">(24 + </w:t>
            </w:r>
            <w:r>
              <w:rPr>
                <w:i/>
              </w:rPr>
              <w:t>х</w:t>
            </w:r>
            <w:r>
              <w:t>) – 21 = 10 (</w:t>
            </w:r>
            <w:r>
              <w:rPr>
                <w:i/>
              </w:rPr>
              <w:t xml:space="preserve">х </w:t>
            </w:r>
            <w:r>
              <w:t>= 7)</w:t>
            </w:r>
          </w:p>
          <w:p w:rsidR="00D8361E" w:rsidRDefault="00D8361E">
            <w:pPr>
              <w:numPr>
                <w:ilvl w:val="0"/>
                <w:numId w:val="5"/>
              </w:numPr>
            </w:pPr>
            <w:r>
              <w:t xml:space="preserve">(45 - </w:t>
            </w:r>
            <w:r>
              <w:fldChar w:fldCharType="begin"/>
            </w:r>
            <w:r>
              <w:instrText xml:space="preserve"> QUOTE </w:instrText>
            </w:r>
            <w:r w:rsidR="006332F5">
              <w:rPr>
                <w:position w:val="-11"/>
              </w:rPr>
              <w:pict>
                <v:shape id="_x0000_i1054" type="#_x0000_t75" style="width:6.75pt;height:16.5pt" equationxml="&lt;">
                  <v:imagedata r:id="rId9" o:title="" chromakey="white"/>
                </v:shape>
              </w:pict>
            </w:r>
            <w:r>
              <w:instrText xml:space="preserve"> </w:instrText>
            </w:r>
            <w:r>
              <w:fldChar w:fldCharType="separate"/>
            </w:r>
            <w:r w:rsidR="006332F5">
              <w:rPr>
                <w:position w:val="-11"/>
              </w:rPr>
              <w:pict>
                <v:shape id="_x0000_i1055" type="#_x0000_t75" style="width:6.75pt;height:16.5pt" equationxml="&lt;">
                  <v:imagedata r:id="rId9" o:title="" chromakey="white"/>
                </v:shape>
              </w:pict>
            </w:r>
            <w:r>
              <w:fldChar w:fldCharType="end"/>
            </w:r>
            <w:r>
              <w:t>) + 18 = 58 (</w:t>
            </w:r>
            <w:r>
              <w:fldChar w:fldCharType="begin"/>
            </w:r>
            <w:r>
              <w:instrText xml:space="preserve"> QUOTE </w:instrText>
            </w:r>
            <w:r w:rsidR="006332F5">
              <w:rPr>
                <w:position w:val="-11"/>
              </w:rPr>
              <w:pict>
                <v:shape id="_x0000_i1056" type="#_x0000_t75" style="width:6.75pt;height:16.5pt" equationxml="&lt;">
                  <v:imagedata r:id="rId9" o:title="" chromakey="white"/>
                </v:shape>
              </w:pict>
            </w:r>
            <w:r>
              <w:instrText xml:space="preserve"> </w:instrText>
            </w:r>
            <w:r>
              <w:fldChar w:fldCharType="separate"/>
            </w:r>
            <w:r w:rsidR="006332F5">
              <w:rPr>
                <w:position w:val="-11"/>
              </w:rPr>
              <w:pict>
                <v:shape id="_x0000_i1057" type="#_x0000_t75" style="width:6.75pt;height:16.5pt" equationxml="&lt;">
                  <v:imagedata r:id="rId9" o:title="" chromakey="white"/>
                </v:shape>
              </w:pict>
            </w:r>
            <w:r>
              <w:fldChar w:fldCharType="end"/>
            </w:r>
            <w:r>
              <w:t xml:space="preserve"> = 5)</w:t>
            </w:r>
          </w:p>
          <w:p w:rsidR="00D8361E" w:rsidRDefault="00D8361E">
            <w:pPr>
              <w:numPr>
                <w:ilvl w:val="0"/>
                <w:numId w:val="5"/>
              </w:numPr>
            </w:pPr>
            <w:r>
              <w:t>(</w:t>
            </w:r>
            <w:r>
              <w:fldChar w:fldCharType="begin"/>
            </w:r>
            <w:r>
              <w:instrText xml:space="preserve"> QUOTE </w:instrText>
            </w:r>
            <w:r w:rsidR="006332F5">
              <w:rPr>
                <w:position w:val="-11"/>
              </w:rPr>
              <w:pict>
                <v:shape id="_x0000_i1058" type="#_x0000_t75" style="width:6.75pt;height:16.5pt" equationxml="&lt;">
                  <v:imagedata r:id="rId9" o:title="" chromakey="white"/>
                </v:shape>
              </w:pict>
            </w:r>
            <w:r>
              <w:instrText xml:space="preserve"> </w:instrText>
            </w:r>
            <w:r>
              <w:fldChar w:fldCharType="separate"/>
            </w:r>
            <w:r w:rsidR="006332F5">
              <w:rPr>
                <w:position w:val="-11"/>
              </w:rPr>
              <w:pict>
                <v:shape id="_x0000_i1059" type="#_x0000_t75" style="width:6.75pt;height:16.5pt" equationxml="&lt;">
                  <v:imagedata r:id="rId9" o:title="" chromakey="white"/>
                </v:shape>
              </w:pict>
            </w:r>
            <w:r>
              <w:fldChar w:fldCharType="end"/>
            </w:r>
            <w:r>
              <w:t xml:space="preserve"> - 35) +12 =32  (</w:t>
            </w:r>
            <w:r>
              <w:fldChar w:fldCharType="begin"/>
            </w:r>
            <w:r>
              <w:instrText xml:space="preserve"> QUOTE </w:instrText>
            </w:r>
            <w:r w:rsidR="006332F5">
              <w:rPr>
                <w:position w:val="-11"/>
              </w:rPr>
              <w:pict>
                <v:shape id="_x0000_i1060" type="#_x0000_t75" style="width:6.75pt;height:16.5pt" equationxml="&lt;">
                  <v:imagedata r:id="rId9" o:title="" chromakey="white"/>
                </v:shape>
              </w:pict>
            </w:r>
            <w:r>
              <w:instrText xml:space="preserve"> </w:instrText>
            </w:r>
            <w:r>
              <w:fldChar w:fldCharType="separate"/>
            </w:r>
            <w:r w:rsidR="006332F5">
              <w:rPr>
                <w:position w:val="-11"/>
              </w:rPr>
              <w:pict>
                <v:shape id="_x0000_i1061" type="#_x0000_t75" style="width:6.75pt;height:16.5pt" equationxml="&lt;">
                  <v:imagedata r:id="rId9" o:title="" chromakey="white"/>
                </v:shape>
              </w:pict>
            </w:r>
            <w:r>
              <w:fldChar w:fldCharType="end"/>
            </w:r>
            <w:r>
              <w:t xml:space="preserve"> = 55)</w:t>
            </w:r>
          </w:p>
          <w:p w:rsidR="00D8361E" w:rsidRDefault="00D8361E"/>
          <w:p w:rsidR="00D8361E" w:rsidRDefault="00D8361E">
            <w:r>
              <w:rPr>
                <w:b/>
              </w:rPr>
              <w:t xml:space="preserve">Из учебника: </w:t>
            </w:r>
            <w:r>
              <w:t>Стр. 80 № 276(1,3,5), №277(1,3)</w:t>
            </w:r>
          </w:p>
          <w:p w:rsidR="00D8361E" w:rsidRDefault="00D836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познавательные</w:t>
            </w:r>
          </w:p>
          <w:p w:rsidR="00D8361E" w:rsidRDefault="00D8361E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361E" w:rsidRDefault="00D8361E">
            <w:pPr>
              <w:ind w:left="113" w:right="113"/>
              <w:jc w:val="center"/>
            </w:pPr>
            <w:r>
              <w:t>аналитические способности</w:t>
            </w:r>
          </w:p>
        </w:tc>
      </w:tr>
      <w:tr w:rsidR="00D8361E" w:rsidTr="003A6D05">
        <w:trPr>
          <w:cantSplit/>
          <w:trHeight w:val="226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1E" w:rsidRDefault="00D8361E">
            <w:pPr>
              <w:jc w:val="both"/>
            </w:pPr>
            <w:r>
              <w:t>5.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Творческий этап</w:t>
            </w:r>
          </w:p>
          <w:p w:rsidR="00D8361E" w:rsidRDefault="00D8361E">
            <w:pPr>
              <w:ind w:left="113" w:right="113"/>
              <w:jc w:val="center"/>
            </w:pPr>
            <w:proofErr w:type="gramStart"/>
            <w:r>
              <w:t xml:space="preserve">(применение </w:t>
            </w:r>
            <w:proofErr w:type="gramEnd"/>
          </w:p>
          <w:p w:rsidR="00D8361E" w:rsidRDefault="00D8361E">
            <w:pPr>
              <w:ind w:left="113" w:right="113"/>
              <w:jc w:val="center"/>
            </w:pPr>
            <w:r>
              <w:t xml:space="preserve">освоенного способа действий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D8361E" w:rsidRDefault="00D8361E">
            <w:pPr>
              <w:ind w:left="113" w:right="113"/>
              <w:jc w:val="center"/>
            </w:pPr>
            <w:r>
              <w:t>новым ситуациям)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E" w:rsidRDefault="00D8361E">
            <w:pPr>
              <w:jc w:val="center"/>
            </w:pPr>
          </w:p>
          <w:p w:rsidR="00D8361E" w:rsidRDefault="00D8361E">
            <w:r>
              <w:t>Составьте уравнение, корнем которого является число 5.</w:t>
            </w:r>
          </w:p>
          <w:p w:rsidR="00D8361E" w:rsidRDefault="00D8361E"/>
          <w:p w:rsidR="00D8361E" w:rsidRDefault="00D8361E">
            <w:r>
              <w:t>Несколько составленных уравнений выписывают учащиеся на доске.</w:t>
            </w:r>
          </w:p>
          <w:p w:rsidR="00D8361E" w:rsidRDefault="00D8361E">
            <w:pPr>
              <w:jc w:val="center"/>
            </w:pPr>
          </w:p>
          <w:p w:rsidR="00D8361E" w:rsidRDefault="00D8361E">
            <w:pPr>
              <w:jc w:val="center"/>
            </w:pPr>
          </w:p>
          <w:p w:rsidR="00D8361E" w:rsidRDefault="00D8361E">
            <w:pPr>
              <w:jc w:val="center"/>
            </w:pPr>
          </w:p>
          <w:p w:rsidR="00D8361E" w:rsidRDefault="00D836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20"/>
              </w:rPr>
              <w:t>творчество</w:t>
            </w:r>
            <w:r>
              <w:rPr>
                <w:sz w:val="22"/>
              </w:rPr>
              <w:t>)</w:t>
            </w: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361E" w:rsidRDefault="00D8361E">
            <w:pPr>
              <w:ind w:left="113" w:right="113"/>
              <w:jc w:val="center"/>
            </w:pPr>
            <w:r>
              <w:t>Креативные способности</w:t>
            </w:r>
          </w:p>
        </w:tc>
      </w:tr>
      <w:tr w:rsidR="00D8361E" w:rsidTr="003A6D05">
        <w:trPr>
          <w:cantSplit/>
          <w:trHeight w:val="297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1E" w:rsidRDefault="00D8361E">
            <w:pPr>
              <w:jc w:val="both"/>
            </w:pPr>
            <w:r>
              <w:lastRenderedPageBreak/>
              <w:t>6.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Контроль и оценка</w:t>
            </w:r>
          </w:p>
          <w:p w:rsidR="00D8361E" w:rsidRDefault="00D8361E">
            <w:pPr>
              <w:ind w:left="113" w:right="113"/>
              <w:jc w:val="center"/>
            </w:pPr>
            <w:proofErr w:type="gramStart"/>
            <w:r>
              <w:t>(контроль</w:t>
            </w:r>
            <w:proofErr w:type="gramEnd"/>
          </w:p>
          <w:p w:rsidR="00D8361E" w:rsidRDefault="00D8361E">
            <w:pPr>
              <w:ind w:left="113" w:right="113"/>
              <w:jc w:val="center"/>
            </w:pPr>
            <w:r>
              <w:t>достижения планируемого результата,</w:t>
            </w:r>
          </w:p>
          <w:p w:rsidR="00D8361E" w:rsidRDefault="00D8361E">
            <w:pPr>
              <w:ind w:left="113" w:right="113"/>
              <w:jc w:val="center"/>
            </w:pPr>
            <w:r>
              <w:t>самооценка)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1E" w:rsidRDefault="00D8361E">
            <w:pPr>
              <w:rPr>
                <w:b/>
              </w:rPr>
            </w:pPr>
            <w:r>
              <w:rPr>
                <w:b/>
              </w:rPr>
              <w:t xml:space="preserve">Тест. </w:t>
            </w:r>
          </w:p>
          <w:p w:rsidR="00D8361E" w:rsidRDefault="00D8361E">
            <w:pPr>
              <w:numPr>
                <w:ilvl w:val="0"/>
                <w:numId w:val="6"/>
              </w:numPr>
            </w:pPr>
            <w:r>
              <w:rPr>
                <w:lang w:val="en-US"/>
              </w:rPr>
              <w:t xml:space="preserve">(b + 179) – 89 </w:t>
            </w:r>
          </w:p>
          <w:p w:rsidR="00D8361E" w:rsidRDefault="00D8361E">
            <w:pPr>
              <w:numPr>
                <w:ilvl w:val="0"/>
                <w:numId w:val="6"/>
              </w:numPr>
            </w:pPr>
            <w:r>
              <w:rPr>
                <w:lang w:val="en-US"/>
              </w:rPr>
              <w:t>300 – y = 206</w:t>
            </w:r>
          </w:p>
          <w:p w:rsidR="00D8361E" w:rsidRDefault="00D8361E">
            <w:pPr>
              <w:numPr>
                <w:ilvl w:val="0"/>
                <w:numId w:val="6"/>
              </w:numPr>
            </w:pPr>
            <w:r>
              <w:rPr>
                <w:lang w:val="en-US"/>
              </w:rPr>
              <w:t>2041 + n  = 3000</w:t>
            </w:r>
          </w:p>
          <w:p w:rsidR="00D8361E" w:rsidRDefault="00D8361E">
            <w:pPr>
              <w:numPr>
                <w:ilvl w:val="0"/>
                <w:numId w:val="6"/>
              </w:numPr>
            </w:pPr>
            <w:r>
              <w:rPr>
                <w:lang w:val="en-US"/>
              </w:rPr>
              <w:t>89 – m + 345</w:t>
            </w:r>
          </w:p>
          <w:p w:rsidR="00D8361E" w:rsidRDefault="00D8361E">
            <w:pPr>
              <w:numPr>
                <w:ilvl w:val="0"/>
                <w:numId w:val="6"/>
              </w:numPr>
            </w:pPr>
            <w:r>
              <w:rPr>
                <w:lang w:val="en-US"/>
              </w:rPr>
              <w:t>a+ 3</w:t>
            </w:r>
          </w:p>
          <w:p w:rsidR="00D8361E" w:rsidRDefault="00D8361E">
            <w:pPr>
              <w:numPr>
                <w:ilvl w:val="0"/>
                <w:numId w:val="6"/>
              </w:numPr>
            </w:pPr>
            <w:r>
              <w:rPr>
                <w:lang w:val="en-US"/>
              </w:rPr>
              <w:t>15 * x = 225</w:t>
            </w:r>
          </w:p>
          <w:p w:rsidR="00D8361E" w:rsidRDefault="00D8361E">
            <w:pPr>
              <w:numPr>
                <w:ilvl w:val="0"/>
                <w:numId w:val="6"/>
              </w:numPr>
            </w:pPr>
            <w:r>
              <w:rPr>
                <w:lang w:val="en-US"/>
              </w:rPr>
              <w:t>78 : y = 13</w:t>
            </w:r>
          </w:p>
          <w:p w:rsidR="00D8361E" w:rsidRDefault="00D8361E">
            <w:pPr>
              <w:numPr>
                <w:ilvl w:val="0"/>
                <w:numId w:val="6"/>
              </w:numPr>
            </w:pPr>
            <w:r>
              <w:rPr>
                <w:lang w:val="en-US"/>
              </w:rPr>
              <w:t>c * 0 = 11</w:t>
            </w:r>
          </w:p>
          <w:p w:rsidR="00D8361E" w:rsidRDefault="00D8361E">
            <w:pPr>
              <w:rPr>
                <w:i/>
              </w:rPr>
            </w:pPr>
            <w:r>
              <w:rPr>
                <w:i/>
              </w:rPr>
              <w:t>Выберите номера заданий, в которых</w:t>
            </w:r>
          </w:p>
          <w:p w:rsidR="00D8361E" w:rsidRDefault="00D8361E">
            <w:pPr>
              <w:numPr>
                <w:ilvl w:val="0"/>
                <w:numId w:val="7"/>
              </w:numPr>
              <w:rPr>
                <w:i/>
              </w:rPr>
            </w:pPr>
            <w:r>
              <w:rPr>
                <w:i/>
              </w:rPr>
              <w:t>Запись не является уравнением</w:t>
            </w:r>
          </w:p>
          <w:p w:rsidR="00D8361E" w:rsidRDefault="00D8361E">
            <w:pPr>
              <w:numPr>
                <w:ilvl w:val="0"/>
                <w:numId w:val="7"/>
              </w:numPr>
              <w:rPr>
                <w:i/>
              </w:rPr>
            </w:pPr>
            <w:r>
              <w:rPr>
                <w:i/>
              </w:rPr>
              <w:t>Неизвестным в уравнении является слагаемое</w:t>
            </w:r>
          </w:p>
          <w:p w:rsidR="00D8361E" w:rsidRDefault="00D8361E">
            <w:pPr>
              <w:numPr>
                <w:ilvl w:val="0"/>
                <w:numId w:val="7"/>
              </w:numPr>
              <w:rPr>
                <w:i/>
              </w:rPr>
            </w:pPr>
            <w:r>
              <w:rPr>
                <w:i/>
              </w:rPr>
              <w:t>Неизвестным в уравнении является множитель</w:t>
            </w:r>
          </w:p>
          <w:p w:rsidR="00D8361E" w:rsidRDefault="00D8361E">
            <w:pPr>
              <w:numPr>
                <w:ilvl w:val="0"/>
                <w:numId w:val="7"/>
              </w:numPr>
              <w:rPr>
                <w:i/>
              </w:rPr>
            </w:pPr>
            <w:r>
              <w:rPr>
                <w:i/>
              </w:rPr>
              <w:t>Неизвестным в уравнении является вычитаемое</w:t>
            </w:r>
          </w:p>
          <w:p w:rsidR="00D8361E" w:rsidRDefault="00D8361E">
            <w:pPr>
              <w:numPr>
                <w:ilvl w:val="0"/>
                <w:numId w:val="7"/>
              </w:numPr>
              <w:rPr>
                <w:i/>
              </w:rPr>
            </w:pPr>
            <w:r>
              <w:rPr>
                <w:i/>
              </w:rPr>
              <w:t>Неизвестным в уравнении является делитель</w:t>
            </w:r>
          </w:p>
          <w:p w:rsidR="00D8361E" w:rsidRDefault="00D8361E">
            <w:pPr>
              <w:numPr>
                <w:ilvl w:val="0"/>
                <w:numId w:val="7"/>
              </w:numPr>
              <w:rPr>
                <w:i/>
              </w:rPr>
            </w:pPr>
            <w:r>
              <w:rPr>
                <w:i/>
              </w:rPr>
              <w:t>Уравнение не имеет корней</w:t>
            </w:r>
          </w:p>
          <w:p w:rsidR="00D8361E" w:rsidRDefault="00D8361E">
            <w:pPr>
              <w:numPr>
                <w:ilvl w:val="0"/>
                <w:numId w:val="7"/>
              </w:numPr>
              <w:rPr>
                <w:i/>
              </w:rPr>
            </w:pPr>
            <w:r>
              <w:rPr>
                <w:i/>
              </w:rPr>
              <w:t>Корнем уравнения является число 6</w:t>
            </w:r>
          </w:p>
          <w:p w:rsidR="00D8361E" w:rsidRDefault="00D8361E">
            <w:r>
              <w:t xml:space="preserve">Проверку выполнения заданий теста осуществить с помощью </w:t>
            </w:r>
            <w:r>
              <w:rPr>
                <w:i/>
              </w:rPr>
              <w:t>взаимопроверки</w:t>
            </w:r>
            <w:r>
              <w:t xml:space="preserve"> </w:t>
            </w:r>
          </w:p>
          <w:p w:rsidR="00D8361E" w:rsidRDefault="00D8361E">
            <w:pPr>
              <w:rPr>
                <w:b/>
              </w:rPr>
            </w:pPr>
            <w:r>
              <w:rPr>
                <w:b/>
              </w:rPr>
              <w:t>Рефлексия.</w:t>
            </w:r>
          </w:p>
          <w:p w:rsidR="00D8361E" w:rsidRDefault="003A6D05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E1103EA" wp14:editId="4DD00239">
                  <wp:simplePos x="0" y="0"/>
                  <wp:positionH relativeFrom="column">
                    <wp:posOffset>3539490</wp:posOffset>
                  </wp:positionH>
                  <wp:positionV relativeFrom="paragraph">
                    <wp:posOffset>262890</wp:posOffset>
                  </wp:positionV>
                  <wp:extent cx="438150" cy="438150"/>
                  <wp:effectExtent l="0" t="0" r="0" b="0"/>
                  <wp:wrapThrough wrapText="bothSides">
                    <wp:wrapPolygon edited="0">
                      <wp:start x="2817" y="0"/>
                      <wp:lineTo x="0" y="7513"/>
                      <wp:lineTo x="0" y="17843"/>
                      <wp:lineTo x="939" y="19722"/>
                      <wp:lineTo x="2817" y="20661"/>
                      <wp:lineTo x="6574" y="20661"/>
                      <wp:lineTo x="14087" y="20661"/>
                      <wp:lineTo x="20661" y="17843"/>
                      <wp:lineTo x="20661" y="6574"/>
                      <wp:lineTo x="7513" y="0"/>
                      <wp:lineTo x="2817" y="0"/>
                    </wp:wrapPolygon>
                  </wp:wrapThrough>
                  <wp:docPr id="3" name="Рисунок 3" descr="http://img-fotki.yandex.ru/get/5900/39663434.794/0_a490c_6382f9fa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img-fotki.yandex.ru/get/5900/39663434.794/0_a490c_6382f9fa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361E">
              <w:rPr>
                <w:b/>
              </w:rPr>
              <w:t xml:space="preserve">Учитель: </w:t>
            </w:r>
            <w:r w:rsidR="00D8361E">
              <w:t>подводит итоги урока, отмечает, как работал класс, выставляет оценки. Задает вопросы классу:</w:t>
            </w:r>
          </w:p>
          <w:p w:rsidR="00D8361E" w:rsidRDefault="00D8361E">
            <w:r>
              <w:t>Какое новое знание получили на уроке?</w:t>
            </w:r>
          </w:p>
          <w:p w:rsidR="00D8361E" w:rsidRDefault="00E1216F">
            <w:r>
              <w:rPr>
                <w:noProof/>
              </w:rPr>
              <w:t>Достигли цели урока?</w:t>
            </w:r>
            <w:r w:rsidR="003A6D05">
              <w:rPr>
                <w:noProof/>
              </w:rPr>
              <w:t xml:space="preserve"> </w:t>
            </w:r>
          </w:p>
          <w:p w:rsidR="00D8361E" w:rsidRDefault="00D8361E">
            <w:r>
              <w:t>Как вы думаете, наша улитка поднялась до вершины горы?</w:t>
            </w:r>
            <w:r w:rsidR="003733C7">
              <w:rPr>
                <w:noProof/>
              </w:rPr>
              <w:t xml:space="preserve"> </w:t>
            </w:r>
          </w:p>
          <w:p w:rsidR="00D8361E" w:rsidRDefault="00D8361E">
            <w:r>
              <w:rPr>
                <w:b/>
              </w:rPr>
              <w:t>Домашнее задание:</w:t>
            </w:r>
            <w:r>
              <w:t xml:space="preserve"> Стр. 80 № 276(2,4,6), №277(2,4)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61E" w:rsidRDefault="00D8361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регулятивные</w:t>
            </w: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18"/>
              </w:rPr>
              <w:t>контроль и оценка</w:t>
            </w:r>
            <w:r>
              <w:rPr>
                <w:sz w:val="22"/>
              </w:rPr>
              <w:t>)</w:t>
            </w: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  <w:rPr>
                <w:sz w:val="22"/>
              </w:rPr>
            </w:pPr>
          </w:p>
          <w:p w:rsidR="00D8361E" w:rsidRDefault="00D8361E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361E" w:rsidRDefault="00D8361E">
            <w:pPr>
              <w:ind w:left="113" w:right="113"/>
              <w:jc w:val="center"/>
            </w:pPr>
            <w:r>
              <w:t>развитие способности к контролю и оценке</w:t>
            </w:r>
          </w:p>
        </w:tc>
      </w:tr>
    </w:tbl>
    <w:p w:rsidR="00D8361E" w:rsidRDefault="00D8361E" w:rsidP="00D8361E"/>
    <w:p w:rsidR="00D8361E" w:rsidRDefault="00D8361E" w:rsidP="00D8361E">
      <w:r>
        <w:t>Выводы о достижении целей урока: Цел</w:t>
      </w:r>
      <w:r w:rsidR="00CD6CBE">
        <w:t>ь</w:t>
      </w:r>
      <w:r>
        <w:t xml:space="preserve"> урока достигнут</w:t>
      </w:r>
      <w:r w:rsidR="00CD6CBE">
        <w:t>а</w:t>
      </w:r>
      <w:r>
        <w:t>,</w:t>
      </w:r>
      <w:r w:rsidR="00CD6CBE">
        <w:t xml:space="preserve"> мы </w:t>
      </w:r>
      <w:r>
        <w:t xml:space="preserve"> научились решать сложные уравнения,  рассмотрели различные  способы решения уравнения.</w:t>
      </w:r>
    </w:p>
    <w:p w:rsidR="00F44775" w:rsidRDefault="00F44775" w:rsidP="003A6D05">
      <w:pPr>
        <w:jc w:val="both"/>
        <w:rPr>
          <w:rFonts w:ascii="Arial" w:hAnsi="Arial" w:cs="Arial"/>
          <w:szCs w:val="28"/>
        </w:rPr>
      </w:pPr>
    </w:p>
    <w:p w:rsidR="003A6D05" w:rsidRDefault="003A6D05" w:rsidP="00F44775">
      <w:pPr>
        <w:ind w:firstLine="567"/>
        <w:jc w:val="both"/>
        <w:rPr>
          <w:rFonts w:ascii="Arial" w:hAnsi="Arial" w:cs="Arial"/>
          <w:szCs w:val="28"/>
        </w:rPr>
      </w:pPr>
    </w:p>
    <w:p w:rsidR="00F44775" w:rsidRPr="00F44775" w:rsidRDefault="00F44775" w:rsidP="00F44775">
      <w:pPr>
        <w:ind w:firstLine="567"/>
        <w:jc w:val="both"/>
        <w:rPr>
          <w:szCs w:val="28"/>
        </w:rPr>
      </w:pPr>
      <w:r w:rsidRPr="00F44775">
        <w:rPr>
          <w:szCs w:val="28"/>
        </w:rPr>
        <w:t xml:space="preserve">Таким образом, представленная методика разработки конструкта урока позволяет педагогу организовать освоение универсальных учебных действий обучающимися на уроках математики для реализации требований федерального государственного образовательного стандарта общего образования, развивать личностные качества, а также организовать формирующее оценивание </w:t>
      </w:r>
      <w:proofErr w:type="spellStart"/>
      <w:r w:rsidRPr="00F44775">
        <w:rPr>
          <w:szCs w:val="28"/>
        </w:rPr>
        <w:t>деятельностных</w:t>
      </w:r>
      <w:proofErr w:type="spellEnd"/>
      <w:r w:rsidRPr="00F44775">
        <w:rPr>
          <w:szCs w:val="28"/>
        </w:rPr>
        <w:t xml:space="preserve"> способностей обучающихся.</w:t>
      </w:r>
    </w:p>
    <w:p w:rsidR="00F44775" w:rsidRPr="00F44775" w:rsidRDefault="00F44775" w:rsidP="00F44775">
      <w:pPr>
        <w:ind w:firstLine="567"/>
        <w:jc w:val="both"/>
        <w:rPr>
          <w:szCs w:val="28"/>
        </w:rPr>
      </w:pPr>
    </w:p>
    <w:p w:rsidR="00F44775" w:rsidRPr="00F44775" w:rsidRDefault="00F44775" w:rsidP="00F44775">
      <w:pPr>
        <w:ind w:firstLine="709"/>
        <w:jc w:val="both"/>
        <w:rPr>
          <w:szCs w:val="28"/>
        </w:rPr>
      </w:pPr>
    </w:p>
    <w:p w:rsidR="00F44775" w:rsidRPr="00F44775" w:rsidRDefault="00F44775" w:rsidP="00F44775">
      <w:pPr>
        <w:rPr>
          <w:b/>
          <w:i/>
          <w:szCs w:val="28"/>
        </w:rPr>
      </w:pPr>
      <w:r w:rsidRPr="00F44775">
        <w:rPr>
          <w:b/>
          <w:i/>
          <w:szCs w:val="28"/>
        </w:rPr>
        <w:t>Ссылки на источники:</w:t>
      </w:r>
    </w:p>
    <w:p w:rsidR="00F44775" w:rsidRPr="00F44775" w:rsidRDefault="00F44775" w:rsidP="00F44775">
      <w:pPr>
        <w:ind w:firstLine="567"/>
        <w:jc w:val="both"/>
      </w:pPr>
      <w:r w:rsidRPr="00F44775">
        <w:t xml:space="preserve">1. </w:t>
      </w:r>
      <w:proofErr w:type="spellStart"/>
      <w:r w:rsidRPr="00F44775">
        <w:t>Эльконин</w:t>
      </w:r>
      <w:proofErr w:type="spellEnd"/>
      <w:r w:rsidRPr="00F44775">
        <w:t xml:space="preserve"> Д.Б. Избранные психологические труды. М.: Международная педагогическая академия, 1995. – 224с.</w:t>
      </w:r>
    </w:p>
    <w:p w:rsidR="00F44775" w:rsidRPr="00F44775" w:rsidRDefault="00F44775" w:rsidP="00F44775">
      <w:pPr>
        <w:ind w:firstLine="567"/>
        <w:jc w:val="both"/>
      </w:pPr>
      <w:r w:rsidRPr="00F44775">
        <w:rPr>
          <w:color w:val="000000"/>
        </w:rPr>
        <w:t xml:space="preserve">2. </w:t>
      </w:r>
      <w:proofErr w:type="spellStart"/>
      <w:r w:rsidRPr="00F44775">
        <w:t>Темняткина</w:t>
      </w:r>
      <w:proofErr w:type="spellEnd"/>
      <w:r w:rsidRPr="00F44775">
        <w:t xml:space="preserve"> О.В. Формирование ключевых компетенций у школьников в образовательном процессе (на примере преподавания геометрии в 7 – 9 классах средней школы). Автореферат ... </w:t>
      </w:r>
      <w:proofErr w:type="spellStart"/>
      <w:r w:rsidRPr="00F44775">
        <w:t>дисс</w:t>
      </w:r>
      <w:proofErr w:type="spellEnd"/>
      <w:r w:rsidRPr="00F44775">
        <w:t xml:space="preserve">. канд. </w:t>
      </w:r>
      <w:proofErr w:type="spellStart"/>
      <w:r w:rsidRPr="00F44775">
        <w:t>пед</w:t>
      </w:r>
      <w:proofErr w:type="spellEnd"/>
      <w:r w:rsidRPr="00F44775">
        <w:t xml:space="preserve">. наук. Екатеринбург: Издательство </w:t>
      </w:r>
      <w:proofErr w:type="spellStart"/>
      <w:r w:rsidRPr="00F44775">
        <w:t>УрГУ</w:t>
      </w:r>
      <w:proofErr w:type="spellEnd"/>
      <w:r w:rsidRPr="00F44775">
        <w:t xml:space="preserve">, 2006.- 1,5 </w:t>
      </w:r>
      <w:proofErr w:type="spellStart"/>
      <w:r w:rsidRPr="00F44775">
        <w:t>п.л</w:t>
      </w:r>
      <w:proofErr w:type="spellEnd"/>
      <w:r w:rsidRPr="00F44775">
        <w:t xml:space="preserve">. </w:t>
      </w:r>
      <w:r w:rsidRPr="00F44775">
        <w:rPr>
          <w:lang w:val="en-US"/>
        </w:rPr>
        <w:t>URL</w:t>
      </w:r>
      <w:r w:rsidRPr="00F44775">
        <w:t xml:space="preserve">: </w:t>
      </w:r>
      <w:r w:rsidRPr="00F44775">
        <w:rPr>
          <w:lang w:val="en-US"/>
        </w:rPr>
        <w:t>http</w:t>
      </w:r>
      <w:r w:rsidRPr="00F44775">
        <w:t>://</w:t>
      </w:r>
      <w:r w:rsidRPr="00F44775">
        <w:rPr>
          <w:rStyle w:val="lnkhk-plh1"/>
          <w:bCs/>
        </w:rPr>
        <w:t xml:space="preserve"> </w:t>
      </w:r>
      <w:hyperlink r:id="rId10" w:tgtFrame="_blank" w:history="1">
        <w:r w:rsidRPr="00F44775">
          <w:rPr>
            <w:rStyle w:val="a7"/>
            <w:bCs/>
          </w:rPr>
          <w:t>temnjatkina.ru</w:t>
        </w:r>
      </w:hyperlink>
      <w:r w:rsidRPr="00F44775">
        <w:t xml:space="preserve">   (дата обращения: 08.03.2017)</w:t>
      </w:r>
    </w:p>
    <w:p w:rsidR="00F44775" w:rsidRPr="00F44775" w:rsidRDefault="00F44775" w:rsidP="00F44775">
      <w:pPr>
        <w:pStyle w:val="Default"/>
        <w:ind w:firstLine="567"/>
        <w:jc w:val="both"/>
        <w:rPr>
          <w:rFonts w:ascii="Times New Roman" w:hAnsi="Times New Roman" w:cs="Times New Roman"/>
          <w:iCs/>
        </w:rPr>
      </w:pPr>
      <w:r w:rsidRPr="00F44775">
        <w:rPr>
          <w:rFonts w:ascii="Times New Roman" w:hAnsi="Times New Roman" w:cs="Times New Roman"/>
          <w:lang w:eastAsia="ru-RU"/>
        </w:rPr>
        <w:t xml:space="preserve">3. </w:t>
      </w:r>
      <w:proofErr w:type="spellStart"/>
      <w:r w:rsidRPr="00F44775">
        <w:rPr>
          <w:rFonts w:ascii="Times New Roman" w:hAnsi="Times New Roman" w:cs="Times New Roman"/>
          <w:iCs/>
        </w:rPr>
        <w:t>Темняткина</w:t>
      </w:r>
      <w:proofErr w:type="spellEnd"/>
      <w:r w:rsidRPr="00F44775">
        <w:rPr>
          <w:rFonts w:ascii="Times New Roman" w:hAnsi="Times New Roman" w:cs="Times New Roman"/>
          <w:iCs/>
        </w:rPr>
        <w:t xml:space="preserve"> О. В. Разработка технологической карты учебного занятия в соответствии с компонентами деятельности // Концепт. – 2015. – № 06 (июнь). – ART 15208. – 0,5 п. л. – URL: </w:t>
      </w:r>
      <w:r>
        <w:rPr>
          <w:rFonts w:ascii="Times New Roman" w:hAnsi="Times New Roman" w:cs="Times New Roman"/>
          <w:iCs/>
          <w:lang w:val="en-US"/>
        </w:rPr>
        <w:fldChar w:fldCharType="begin"/>
      </w:r>
      <w:r w:rsidRPr="00F44775">
        <w:rPr>
          <w:rFonts w:ascii="Times New Roman" w:hAnsi="Times New Roman" w:cs="Times New Roman"/>
          <w:iCs/>
        </w:rPr>
        <w:instrText xml:space="preserve"> </w:instrText>
      </w:r>
      <w:r>
        <w:rPr>
          <w:rFonts w:ascii="Times New Roman" w:hAnsi="Times New Roman" w:cs="Times New Roman"/>
          <w:iCs/>
          <w:lang w:val="en-US"/>
        </w:rPr>
        <w:instrText>HYPERLINK</w:instrText>
      </w:r>
      <w:r w:rsidRPr="00F44775">
        <w:rPr>
          <w:rFonts w:ascii="Times New Roman" w:hAnsi="Times New Roman" w:cs="Times New Roman"/>
          <w:iCs/>
        </w:rPr>
        <w:instrText xml:space="preserve"> "</w:instrText>
      </w:r>
      <w:r w:rsidRPr="00F44775">
        <w:rPr>
          <w:rFonts w:ascii="Times New Roman" w:hAnsi="Times New Roman" w:cs="Times New Roman"/>
          <w:iCs/>
          <w:lang w:val="en-US"/>
        </w:rPr>
        <w:instrText>http</w:instrText>
      </w:r>
      <w:r w:rsidRPr="00F44775">
        <w:rPr>
          <w:rFonts w:ascii="Times New Roman" w:hAnsi="Times New Roman" w:cs="Times New Roman"/>
          <w:iCs/>
        </w:rPr>
        <w:instrText>://</w:instrText>
      </w:r>
      <w:r w:rsidRPr="00F44775">
        <w:rPr>
          <w:rFonts w:ascii="Times New Roman" w:hAnsi="Times New Roman" w:cs="Times New Roman"/>
          <w:iCs/>
          <w:lang w:val="en-US"/>
        </w:rPr>
        <w:instrText>e</w:instrText>
      </w:r>
      <w:r w:rsidRPr="00F44775">
        <w:rPr>
          <w:rFonts w:ascii="Times New Roman" w:hAnsi="Times New Roman" w:cs="Times New Roman"/>
          <w:iCs/>
        </w:rPr>
        <w:instrText>-</w:instrText>
      </w:r>
      <w:r w:rsidRPr="00F44775">
        <w:rPr>
          <w:rFonts w:ascii="Times New Roman" w:hAnsi="Times New Roman" w:cs="Times New Roman"/>
          <w:iCs/>
          <w:lang w:val="en-US"/>
        </w:rPr>
        <w:instrText>koncept</w:instrText>
      </w:r>
      <w:r w:rsidRPr="00F44775">
        <w:rPr>
          <w:rFonts w:ascii="Times New Roman" w:hAnsi="Times New Roman" w:cs="Times New Roman"/>
          <w:iCs/>
        </w:rPr>
        <w:instrText>.</w:instrText>
      </w:r>
      <w:r w:rsidRPr="00F44775">
        <w:rPr>
          <w:rFonts w:ascii="Times New Roman" w:hAnsi="Times New Roman" w:cs="Times New Roman"/>
          <w:iCs/>
          <w:lang w:val="en-US"/>
        </w:rPr>
        <w:instrText>ru</w:instrText>
      </w:r>
      <w:r w:rsidRPr="00F44775">
        <w:rPr>
          <w:rFonts w:ascii="Times New Roman" w:hAnsi="Times New Roman" w:cs="Times New Roman"/>
          <w:iCs/>
        </w:rPr>
        <w:instrText>/2015/15208.</w:instrText>
      </w:r>
      <w:r w:rsidRPr="00F44775">
        <w:rPr>
          <w:rFonts w:ascii="Times New Roman" w:hAnsi="Times New Roman" w:cs="Times New Roman"/>
          <w:iCs/>
          <w:lang w:val="en-US"/>
        </w:rPr>
        <w:instrText>htm</w:instrText>
      </w:r>
      <w:r w:rsidRPr="00F44775">
        <w:rPr>
          <w:rFonts w:ascii="Times New Roman" w:hAnsi="Times New Roman" w:cs="Times New Roman"/>
          <w:iCs/>
        </w:rPr>
        <w:instrText xml:space="preserve">. – </w:instrText>
      </w:r>
      <w:r w:rsidRPr="00F44775">
        <w:rPr>
          <w:rFonts w:ascii="Times New Roman" w:hAnsi="Times New Roman" w:cs="Times New Roman"/>
          <w:iCs/>
          <w:lang w:val="en-US"/>
        </w:rPr>
        <w:instrText>ISSN</w:instrText>
      </w:r>
      <w:r w:rsidRPr="00F44775">
        <w:rPr>
          <w:rFonts w:ascii="Times New Roman" w:hAnsi="Times New Roman" w:cs="Times New Roman"/>
          <w:iCs/>
        </w:rPr>
        <w:instrText xml:space="preserve"> 2304-120</w:instrText>
      </w:r>
      <w:r w:rsidRPr="00F44775">
        <w:rPr>
          <w:rFonts w:ascii="Times New Roman" w:hAnsi="Times New Roman" w:cs="Times New Roman"/>
          <w:iCs/>
          <w:lang w:val="en-US"/>
        </w:rPr>
        <w:instrText>X</w:instrText>
      </w:r>
      <w:r w:rsidRPr="00F44775">
        <w:rPr>
          <w:rFonts w:ascii="Times New Roman" w:hAnsi="Times New Roman" w:cs="Times New Roman"/>
          <w:iCs/>
        </w:rPr>
        <w:instrText xml:space="preserve">.    </w:instrText>
      </w:r>
    </w:p>
    <w:p w:rsidR="00F44775" w:rsidRPr="00F44775" w:rsidRDefault="00F44775" w:rsidP="00F44775">
      <w:pPr>
        <w:pStyle w:val="Default"/>
        <w:ind w:firstLine="567"/>
        <w:jc w:val="both"/>
        <w:rPr>
          <w:rStyle w:val="a7"/>
          <w:rFonts w:ascii="Times New Roman" w:hAnsi="Times New Roman" w:cs="Times New Roman"/>
          <w:iCs/>
          <w:lang w:val="en-US"/>
        </w:rPr>
      </w:pPr>
      <w:r w:rsidRPr="00F44775">
        <w:rPr>
          <w:iCs/>
          <w:lang w:val="en-US"/>
        </w:rPr>
        <w:instrText xml:space="preserve">    4</w:instrText>
      </w:r>
      <w:r>
        <w:rPr>
          <w:rFonts w:ascii="Times New Roman" w:hAnsi="Times New Roman" w:cs="Times New Roman"/>
          <w:iCs/>
          <w:lang w:val="en-US"/>
        </w:rPr>
        <w:instrText xml:space="preserve">" </w:instrText>
      </w:r>
      <w:r>
        <w:rPr>
          <w:rFonts w:ascii="Times New Roman" w:hAnsi="Times New Roman" w:cs="Times New Roman"/>
          <w:iCs/>
          <w:lang w:val="en-US"/>
        </w:rPr>
        <w:fldChar w:fldCharType="separate"/>
      </w:r>
      <w:r w:rsidRPr="000B46ED">
        <w:rPr>
          <w:rStyle w:val="a7"/>
          <w:rFonts w:ascii="Times New Roman" w:hAnsi="Times New Roman" w:cs="Times New Roman"/>
          <w:iCs/>
          <w:lang w:val="en-US"/>
        </w:rPr>
        <w:t xml:space="preserve">http://e-koncept.ru/2015/15208.htm. – ISSN 2304-120X. </w:t>
      </w:r>
      <w:r w:rsidRPr="000B46ED">
        <w:rPr>
          <w:rStyle w:val="a7"/>
          <w:rFonts w:ascii="Times New Roman" w:hAnsi="Times New Roman" w:cs="Times New Roman"/>
          <w:iCs/>
          <w:lang w:val="en-US"/>
        </w:rPr>
        <w:t xml:space="preserve">   </w:t>
      </w:r>
    </w:p>
    <w:p w:rsidR="00F44775" w:rsidRPr="003A6D05" w:rsidRDefault="00F44775" w:rsidP="00F44775">
      <w:pPr>
        <w:rPr>
          <w:color w:val="555555"/>
          <w:u w:val="single"/>
        </w:rPr>
      </w:pPr>
      <w:r w:rsidRPr="000B46ED">
        <w:rPr>
          <w:rStyle w:val="a7"/>
          <w:iCs/>
          <w:lang w:val="en-US"/>
        </w:rPr>
        <w:t xml:space="preserve">    </w:t>
      </w:r>
      <w:r w:rsidRPr="00F44775">
        <w:rPr>
          <w:rStyle w:val="a7"/>
          <w:iCs/>
          <w:u w:val="none"/>
        </w:rPr>
        <w:t>4</w:t>
      </w:r>
      <w:r>
        <w:rPr>
          <w:iCs/>
          <w:lang w:val="en-US"/>
        </w:rPr>
        <w:fldChar w:fldCharType="end"/>
      </w:r>
      <w:r>
        <w:rPr>
          <w:iCs/>
        </w:rPr>
        <w:t>.</w:t>
      </w:r>
      <w:r w:rsidRPr="00F44775">
        <w:rPr>
          <w:iCs/>
          <w:u w:val="single"/>
        </w:rPr>
        <w:t xml:space="preserve"> </w:t>
      </w:r>
      <w:proofErr w:type="spellStart"/>
      <w:r w:rsidRPr="003A6D05">
        <w:t>Темняткина</w:t>
      </w:r>
      <w:proofErr w:type="spellEnd"/>
      <w:r w:rsidRPr="003A6D05">
        <w:t xml:space="preserve"> О. В. Разработка конструкта урока по математике в соответствии с компонентами деятельности // Научно-методический электронный журнал «Концепт».</w:t>
      </w:r>
      <w:r w:rsidRPr="003A6D05">
        <w:t xml:space="preserve"> – 2017. – Т. 20. – С. 66–74. </w:t>
      </w:r>
      <w:r w:rsidRPr="003A6D05">
        <w:t xml:space="preserve">URL: </w:t>
      </w:r>
      <w:hyperlink r:id="rId11" w:history="1">
        <w:r w:rsidRPr="003A6D05">
          <w:rPr>
            <w:rStyle w:val="a7"/>
          </w:rPr>
          <w:t>http://e-koncept.ru/2017/870026.htm</w:t>
        </w:r>
      </w:hyperlink>
      <w:r w:rsidRPr="003A6D05">
        <w:rPr>
          <w:color w:val="555555"/>
          <w:u w:val="single"/>
        </w:rPr>
        <w:t>.</w:t>
      </w:r>
    </w:p>
    <w:p w:rsidR="00F44775" w:rsidRPr="003A6D05" w:rsidRDefault="00F44775" w:rsidP="00F44775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:rsidR="00F44775" w:rsidRPr="003A6D05" w:rsidRDefault="00F44775" w:rsidP="00D8361E"/>
    <w:sectPr w:rsidR="00F44775" w:rsidRPr="003A6D05" w:rsidSect="00F44775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5D5D"/>
    <w:multiLevelType w:val="hybridMultilevel"/>
    <w:tmpl w:val="EED645D6"/>
    <w:lvl w:ilvl="0" w:tplc="4AF4D5C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944E8"/>
    <w:multiLevelType w:val="hybridMultilevel"/>
    <w:tmpl w:val="82A0A7B2"/>
    <w:lvl w:ilvl="0" w:tplc="185A9138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02BDC"/>
    <w:multiLevelType w:val="hybridMultilevel"/>
    <w:tmpl w:val="16B20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36F7B"/>
    <w:multiLevelType w:val="hybridMultilevel"/>
    <w:tmpl w:val="274622CC"/>
    <w:lvl w:ilvl="0" w:tplc="185A9138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C6DF1"/>
    <w:multiLevelType w:val="hybridMultilevel"/>
    <w:tmpl w:val="FE1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7560F"/>
    <w:multiLevelType w:val="hybridMultilevel"/>
    <w:tmpl w:val="1C485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33475"/>
    <w:multiLevelType w:val="hybridMultilevel"/>
    <w:tmpl w:val="5F8C0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E0"/>
    <w:rsid w:val="003733C7"/>
    <w:rsid w:val="003A6D05"/>
    <w:rsid w:val="006332F5"/>
    <w:rsid w:val="00B970CF"/>
    <w:rsid w:val="00CD6CBE"/>
    <w:rsid w:val="00D64A3B"/>
    <w:rsid w:val="00D8361E"/>
    <w:rsid w:val="00DB7EE0"/>
    <w:rsid w:val="00E1216F"/>
    <w:rsid w:val="00F4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"/>
    <w:basedOn w:val="a"/>
    <w:uiPriority w:val="34"/>
    <w:unhideWhenUsed/>
    <w:qFormat/>
    <w:rsid w:val="00D836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33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3C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B97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F44775"/>
    <w:rPr>
      <w:color w:val="003D88"/>
      <w:u w:val="single"/>
    </w:rPr>
  </w:style>
  <w:style w:type="character" w:customStyle="1" w:styleId="lnkhk-plh1">
    <w:name w:val="lnk hk-plh1"/>
    <w:basedOn w:val="a0"/>
    <w:rsid w:val="00F44775"/>
  </w:style>
  <w:style w:type="paragraph" w:customStyle="1" w:styleId="Default">
    <w:name w:val="Default"/>
    <w:rsid w:val="00F447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F447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"/>
    <w:basedOn w:val="a"/>
    <w:uiPriority w:val="34"/>
    <w:unhideWhenUsed/>
    <w:qFormat/>
    <w:rsid w:val="00D836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33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3C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B97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F44775"/>
    <w:rPr>
      <w:color w:val="003D88"/>
      <w:u w:val="single"/>
    </w:rPr>
  </w:style>
  <w:style w:type="character" w:customStyle="1" w:styleId="lnkhk-plh1">
    <w:name w:val="lnk hk-plh1"/>
    <w:basedOn w:val="a0"/>
    <w:rsid w:val="00F44775"/>
  </w:style>
  <w:style w:type="paragraph" w:customStyle="1" w:styleId="Default">
    <w:name w:val="Default"/>
    <w:rsid w:val="00F447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F447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-koncept.ru/2017/870026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emnjatkin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liliy</cp:lastModifiedBy>
  <cp:revision>7</cp:revision>
  <dcterms:created xsi:type="dcterms:W3CDTF">2020-09-08T11:17:00Z</dcterms:created>
  <dcterms:modified xsi:type="dcterms:W3CDTF">2020-09-13T04:28:00Z</dcterms:modified>
</cp:coreProperties>
</file>