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14" w:rsidRDefault="00FD4114" w:rsidP="002D5C0A">
      <w:pPr>
        <w:rPr>
          <w:rFonts w:ascii="Arial" w:hAnsi="Arial" w:cs="Arial"/>
          <w:b/>
          <w:bCs/>
          <w:color w:val="689401"/>
          <w:sz w:val="27"/>
          <w:szCs w:val="27"/>
          <w:lang w:eastAsia="ru-RU"/>
        </w:rPr>
      </w:pPr>
    </w:p>
    <w:p w:rsidR="00FD4114" w:rsidRPr="00DA77E0" w:rsidRDefault="00BB3824" w:rsidP="00360919">
      <w:pPr>
        <w:jc w:val="center"/>
        <w:rPr>
          <w:rFonts w:ascii="Arial" w:hAnsi="Arial" w:cs="Arial"/>
          <w:b/>
          <w:bCs/>
          <w:color w:val="215868" w:themeColor="accent5" w:themeShade="80"/>
          <w:sz w:val="32"/>
          <w:szCs w:val="27"/>
          <w:lang w:eastAsia="ru-RU"/>
        </w:rPr>
      </w:pPr>
      <w:r w:rsidRPr="00DA77E0">
        <w:rPr>
          <w:rFonts w:ascii="Arial" w:hAnsi="Arial" w:cs="Arial"/>
          <w:b/>
          <w:bCs/>
          <w:color w:val="215868" w:themeColor="accent5" w:themeShade="80"/>
          <w:sz w:val="32"/>
          <w:szCs w:val="27"/>
          <w:lang w:eastAsia="ru-RU"/>
        </w:rPr>
        <w:t>Обобщающий урок по теме «Комплексные числа»</w:t>
      </w:r>
      <w:r w:rsidR="00360919" w:rsidRPr="00DA77E0">
        <w:rPr>
          <w:rFonts w:ascii="Arial" w:hAnsi="Arial" w:cs="Arial"/>
          <w:b/>
          <w:bCs/>
          <w:color w:val="215868" w:themeColor="accent5" w:themeShade="80"/>
          <w:sz w:val="32"/>
          <w:szCs w:val="27"/>
          <w:lang w:eastAsia="ru-RU"/>
        </w:rPr>
        <w:t>. 11 класс</w:t>
      </w:r>
    </w:p>
    <w:p w:rsidR="00360919" w:rsidRPr="00DA77E0" w:rsidRDefault="00360919" w:rsidP="002D5C0A">
      <w:pPr>
        <w:rPr>
          <w:rFonts w:ascii="Arial" w:hAnsi="Arial" w:cs="Arial"/>
          <w:b/>
          <w:bCs/>
          <w:color w:val="215868" w:themeColor="accent5" w:themeShade="80"/>
          <w:sz w:val="27"/>
          <w:szCs w:val="27"/>
          <w:lang w:eastAsia="ru-RU"/>
        </w:rPr>
      </w:pPr>
    </w:p>
    <w:p w:rsidR="00360919" w:rsidRPr="00FA0514" w:rsidRDefault="00360919" w:rsidP="002D5C0A">
      <w:pPr>
        <w:rPr>
          <w:bCs/>
          <w:szCs w:val="27"/>
          <w:lang w:eastAsia="ru-RU"/>
        </w:rPr>
      </w:pPr>
      <w:r w:rsidRPr="00FA0514">
        <w:rPr>
          <w:bCs/>
          <w:szCs w:val="27"/>
          <w:lang w:eastAsia="ru-RU"/>
        </w:rPr>
        <w:t>Дата: 20 февраля 2012 года</w:t>
      </w:r>
    </w:p>
    <w:p w:rsidR="00DA77E0" w:rsidRPr="00FA0514" w:rsidRDefault="00DA77E0" w:rsidP="002D5C0A">
      <w:pPr>
        <w:rPr>
          <w:bCs/>
          <w:szCs w:val="27"/>
          <w:lang w:eastAsia="ru-RU"/>
        </w:rPr>
      </w:pPr>
      <w:r w:rsidRPr="00FA0514">
        <w:rPr>
          <w:bCs/>
          <w:szCs w:val="27"/>
          <w:lang w:eastAsia="ru-RU"/>
        </w:rPr>
        <w:t>Учитель: Соломеина Л.В.</w:t>
      </w:r>
    </w:p>
    <w:tbl>
      <w:tblPr>
        <w:tblpPr w:leftFromText="180" w:rightFromText="180" w:vertAnchor="text" w:horzAnchor="margin" w:tblpXSpec="center" w:tblpY="689"/>
        <w:tblOverlap w:val="never"/>
        <w:tblW w:w="12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3"/>
        <w:gridCol w:w="66"/>
      </w:tblGrid>
      <w:tr w:rsidR="00FD4114" w:rsidRPr="004C7F6B" w:rsidTr="00FD4114">
        <w:tc>
          <w:tcPr>
            <w:tcW w:w="1167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114" w:rsidRPr="004C7F6B" w:rsidRDefault="00FD4114" w:rsidP="00BB3824">
            <w:pPr>
              <w:suppressAutoHyphens w:val="0"/>
              <w:spacing w:after="200"/>
              <w:ind w:right="567"/>
              <w:rPr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114" w:rsidRPr="004C7F6B" w:rsidRDefault="00FD4114" w:rsidP="00BB3824">
            <w:pPr>
              <w:suppressAutoHyphens w:val="0"/>
              <w:ind w:left="850" w:right="567"/>
              <w:rPr>
                <w:lang w:eastAsia="ru-RU"/>
              </w:rPr>
            </w:pPr>
          </w:p>
        </w:tc>
      </w:tr>
      <w:tr w:rsidR="00FD4114" w:rsidRPr="00A766C5" w:rsidTr="00FD4114"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Цели урока: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• образовательная – расширение и обобщение знания о числе;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• развивающая – привитие навыка применять теоретические знания при решении заданий; развивать умения анализировать, сравнивать, обобщать;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• воспитательная – способствовать формированию навыков самостоятельной работы, чувства ответственности, познавательного интереса к обучению.</w:t>
            </w: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DA77E0" w:rsidRDefault="00FD4114" w:rsidP="00360919">
            <w:pPr>
              <w:suppressAutoHyphens w:val="0"/>
              <w:ind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Тип урока: обобщающий урок.</w:t>
            </w: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DA77E0" w:rsidRDefault="000803E6" w:rsidP="000803E6">
            <w:pPr>
              <w:suppressAutoHyphens w:val="0"/>
              <w:ind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Эпиграф к уроку (на доске):</w:t>
            </w:r>
            <w:r w:rsidR="00D13B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</w:t>
            </w:r>
            <w:r w:rsidR="00D13B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« Мнимые числа - это прекрасное и 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                                      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</w:t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чудесное убежище божественного духа, 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                                         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</w:t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</w:t>
            </w:r>
            <w:proofErr w:type="gram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почти</w:t>
            </w:r>
            <w:proofErr w:type="gramEnd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что амфибия бытия с небытием» 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(Г. Лейбниц)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360919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План урока: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1. Организационный момент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2. Устный опрос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 xml:space="preserve">3. </w:t>
            </w:r>
            <w:r w:rsidR="00360919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Решение теста</w:t>
            </w:r>
            <w:r w:rsidR="00360919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4. Физ. минутка</w:t>
            </w:r>
          </w:p>
          <w:p w:rsidR="00FD4114" w:rsidRPr="00DA77E0" w:rsidRDefault="00360919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5. «Спеши решить»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6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 Итог урока</w:t>
            </w: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BB382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Ход урока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I. Организационный момент</w:t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br/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Учитель: На прошлых уроках мы познакомились с понятием комплекс</w:t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ных чисел, действиями над ними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 Сегодня на уроке мы обобщим эти знания, углубим их и</w:t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проверим, как вы </w:t>
            </w:r>
            <w:r w:rsidR="00D13B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умеете применять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теоретические знания по этой теме на практике.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B23FA1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Запишем в тетрадях </w:t>
            </w:r>
            <w:r w:rsidR="00BB382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дату и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тему урока «Комплексные числа».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B23FA1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Немного истории: Эпиграфом нашего урока будут слов</w:t>
            </w:r>
            <w:r w:rsidR="000803E6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а великого ученого математика Готфрида Вильгельма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Лейбница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FD4114" w:rsidP="00A766C5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1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 xml:space="preserve">Эпиграф: « Мнимые числа - это прекрасное и чудесное убежище божественного духа, </w:t>
            </w:r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почти</w:t>
            </w:r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что амф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ибии бытия с небытием».       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(Г. Лейбниц)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 </w:t>
            </w:r>
          </w:p>
          <w:p w:rsidR="00B23FA1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Учитель: Как же появилось понятие комплексного числа?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2, 3</w:t>
            </w:r>
            <w:proofErr w:type="gramStart"/>
            <w:r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br/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</w:t>
            </w:r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XVI веке при решении кубических уравнений математики столкнулись с проблемой извлечения квадратных корней из отрицательных чисел.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 1545 году в труде «Великое иск</w:t>
            </w:r>
            <w:r w:rsidR="003F7C0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</w:t>
            </w:r>
            <w:r w:rsidR="0081155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сство» итальянский математик </w:t>
            </w:r>
            <w:proofErr w:type="spellStart"/>
            <w:r w:rsidR="0081155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Дже</w:t>
            </w:r>
            <w:r w:rsidR="003F7C0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роламо</w:t>
            </w:r>
            <w:proofErr w:type="spellEnd"/>
            <w:r w:rsidR="003F7C0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Кардано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ввел числа новой природы и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назвал их «чисто отрицательными» или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lastRenderedPageBreak/>
              <w:t>«софистически отрицательными».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 157</w:t>
            </w:r>
            <w:r w:rsidR="003F7C0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2 году итальянский алгебраист Рафаэль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Бомбелли ввел правила арифметических операций над такими числами.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 16</w:t>
            </w:r>
            <w:r w:rsidR="001F777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37 году французский математик Рене </w:t>
            </w:r>
            <w:r w:rsidR="001B6D6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Декарт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назвал эти числа «мнимыми числами».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 1777 году великий математик Л</w:t>
            </w:r>
            <w:r w:rsidR="007C0247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еонард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Эйлер ввел символ для обозначения числа </w:t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(i=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1D1B11" w:themeColor="background2" w:themeShade="1A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1D1B11" w:themeColor="background2" w:themeShade="1A"/>
                      <w:lang w:eastAsia="ru-RU"/>
                    </w:rPr>
                    <m:t>-1</m:t>
                  </m:r>
                </m:e>
              </m:rad>
            </m:oMath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)</w:t>
            </w:r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Сам же термин «комплексное число» ввел в 1803 году Л. Карно.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A766C5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Полное геометрическое истолкование «мнимым» величинам дали в своих работах датчанин К.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Вессель</w:t>
            </w:r>
            <w:proofErr w:type="spellEnd"/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и француз Ж.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Арган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 1831 году.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FD4114" w:rsidP="00A766C5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Комплексные числа широко использовал отец русской авиации Н.Е. Жуковский при разработке теории крыла самолета.</w:t>
            </w:r>
          </w:p>
          <w:p w:rsidR="00B23FA1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FA0514" w:rsidRDefault="00B23FA1" w:rsidP="00B23FA1">
            <w:pPr>
              <w:suppressAutoHyphens w:val="0"/>
              <w:ind w:right="567"/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              </w:t>
            </w:r>
            <w:r w:rsidR="00FD4114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II. Проверка усвоения теоретического материала.</w:t>
            </w:r>
          </w:p>
          <w:p w:rsidR="00A766C5" w:rsidRPr="00DA77E0" w:rsidRDefault="00A766C5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Учитель: Дома вы должны были повторить теорию по теме «комплексные числа».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1 вопрос: Дать определение и классифи</w:t>
            </w:r>
            <w:r w:rsidR="00DA77E0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кацию комплексных чисел.</w:t>
            </w:r>
            <w:r w:rsidR="00DA77E0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DA77E0"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1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Число вида z=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a+bi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называется комплексным.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a, b – действительные числа, i – мнимая единица. 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2A5D3D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a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- действ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ительная часть числа z.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A766C5" w:rsidRPr="00DA77E0" w:rsidRDefault="002A5D3D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b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– мнимая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часть числа z.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2A5D3D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i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>2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= -1</w:t>
            </w:r>
          </w:p>
          <w:p w:rsidR="00FD4114" w:rsidRPr="00DA77E0" w:rsidRDefault="00FD41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 </w:t>
            </w:r>
          </w:p>
          <w:p w:rsidR="00B23FA1" w:rsidRPr="00FA0514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2 вопрос: </w:t>
            </w:r>
            <w:r w:rsidR="00DA77E0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Сопряженные числа.</w:t>
            </w:r>
            <w:r w:rsidR="00DA77E0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DA77E0"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2</w:t>
            </w:r>
          </w:p>
          <w:p w:rsidR="00DA77E0" w:rsidRPr="00DA77E0" w:rsidRDefault="002A5D3D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_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z=</w:t>
            </w:r>
            <w:proofErr w:type="spell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a+bi</w:t>
            </w:r>
            <w:proofErr w:type="spellEnd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, z = a-</w:t>
            </w:r>
            <w:proofErr w:type="spell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bi</w:t>
            </w:r>
            <w:proofErr w:type="spellEnd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– сопряженные числа</w:t>
            </w:r>
          </w:p>
          <w:p w:rsidR="00B23FA1" w:rsidRPr="00DA77E0" w:rsidRDefault="00DA77E0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3 вопрос: Модуль  комплексного числа.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r =|</w:t>
            </w:r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z</w:t>
            </w:r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|=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1D1B11" w:themeColor="background2" w:themeShade="1A"/>
                      <w:lang w:eastAsia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D1B11" w:themeColor="background2" w:themeShade="1A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D1B11" w:themeColor="background2" w:themeShade="1A"/>
                          <w:lang w:eastAsia="ru-RU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color w:val="1D1B11" w:themeColor="background2" w:themeShade="1A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1D1B11" w:themeColor="background2" w:themeShade="1A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D1B11" w:themeColor="background2" w:themeShade="1A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D1B11" w:themeColor="background2" w:themeShade="1A"/>
                          <w:lang w:eastAsia="ru-RU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color w:val="1D1B11" w:themeColor="background2" w:themeShade="1A"/>
                          <w:lang w:eastAsia="ru-RU"/>
                        </w:rPr>
                        <m:t>2</m:t>
                      </m:r>
                    </m:sup>
                  </m:sSup>
                </m:e>
              </m:rad>
            </m:oMath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– модуль комплексного числа Z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DA77E0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4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вопрос: Арифметические операции над комплексными числами в алгебраической форме.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</w:t>
            </w:r>
            <w:r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 xml:space="preserve"> 3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Арифметические операции над комплексными числами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1. (а + </w:t>
            </w:r>
            <w:proofErr w:type="spell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</w:t>
            </w:r>
            <w:proofErr w:type="gram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i</w:t>
            </w:r>
            <w:proofErr w:type="spellEnd"/>
            <w:proofErr w:type="gramEnd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+ (с +</w:t>
            </w:r>
            <w:proofErr w:type="spell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di</w:t>
            </w:r>
            <w:proofErr w:type="spellEnd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= (</w:t>
            </w:r>
            <w:proofErr w:type="spell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а+с</w:t>
            </w:r>
            <w:proofErr w:type="spellEnd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)+(</w:t>
            </w:r>
            <w:proofErr w:type="spell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в+d</w:t>
            </w:r>
            <w:proofErr w:type="spellEnd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)i</w:t>
            </w:r>
          </w:p>
          <w:p w:rsidR="00B23FA1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2. (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а+в</w:t>
            </w:r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i</w:t>
            </w:r>
            <w:proofErr w:type="spellEnd"/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- (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с+di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= (а-с) + (в-d)i</w:t>
            </w:r>
          </w:p>
          <w:p w:rsidR="00DA77E0" w:rsidRPr="00DA77E0" w:rsidRDefault="00DA77E0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Слайд 4</w:t>
            </w:r>
          </w:p>
          <w:p w:rsidR="00B23FA1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3. (а +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(с +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di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=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ас+аdi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+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свi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+вdi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>2</w:t>
            </w:r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= (ас-</w:t>
            </w:r>
            <w:proofErr w:type="spellStart"/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вd</w:t>
            </w:r>
            <w:proofErr w:type="spellEnd"/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 + (</w:t>
            </w:r>
            <w:proofErr w:type="spellStart"/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аd</w:t>
            </w:r>
            <w:proofErr w:type="spellEnd"/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+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proofErr w:type="spellStart"/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св</w:t>
            </w:r>
            <w:proofErr w:type="spellEnd"/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)i</w:t>
            </w:r>
          </w:p>
          <w:p w:rsidR="00B23FA1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4.  </w:t>
            </w:r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 xml:space="preserve">а + 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в</w:t>
            </w:r>
            <w:proofErr w:type="gramStart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i</w:t>
            </w:r>
            <w:proofErr w:type="spellEnd"/>
            <w:proofErr w:type="gramEnd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=</w:t>
            </w:r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 xml:space="preserve"> (а + </w:t>
            </w:r>
            <w:proofErr w:type="spellStart"/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вi</w:t>
            </w:r>
            <w:proofErr w:type="spellEnd"/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) (с -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di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 xml:space="preserve">)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=  </w:t>
            </w:r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(</w:t>
            </w:r>
            <w:proofErr w:type="spellStart"/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ас+вd</w:t>
            </w:r>
            <w:proofErr w:type="spellEnd"/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) + (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св</w:t>
            </w:r>
            <w:r w:rsidR="00390EA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-аd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)i</w:t>
            </w:r>
          </w:p>
          <w:p w:rsidR="00B23FA1" w:rsidRPr="00DA77E0" w:rsidRDefault="00B23FA1" w:rsidP="002A5D3D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с +</w:t>
            </w:r>
            <w:proofErr w:type="spellStart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di</w:t>
            </w:r>
            <w:proofErr w:type="spellEnd"/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с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>2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+d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 xml:space="preserve">2 </w:t>
            </w:r>
            <w:r w:rsidR="00390EA4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           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с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>2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+d</w:t>
            </w:r>
            <w:r w:rsidRPr="00DA77E0">
              <w:rPr>
                <w:rFonts w:ascii="Bookman Old Style" w:hAnsi="Bookman Old Style"/>
                <w:color w:val="1D1B11" w:themeColor="background2" w:themeShade="1A"/>
                <w:vertAlign w:val="superscript"/>
                <w:lang w:eastAsia="ru-RU"/>
              </w:rPr>
              <w:t>2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2A5D3D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lastRenderedPageBreak/>
              <w:t> </w:t>
            </w:r>
          </w:p>
          <w:p w:rsidR="00DA77E0" w:rsidRPr="00DA77E0" w:rsidRDefault="00DA77E0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DA77E0" w:rsidRPr="00DA77E0" w:rsidRDefault="00DA77E0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DA77E0" w:rsidRPr="00DA77E0" w:rsidRDefault="00FA0514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III. Работа с тестом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Учитель: Вам предлагается тест для решения, из четырех вариантов ответов вам нужно выбрать верный ответ. Ответы</w:t>
            </w:r>
            <w:r w:rsidR="002A5D3D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запишите в тетрадь.</w:t>
            </w:r>
            <w:r w:rsidR="002A5D3D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DA77E0" w:rsidP="00B23FA1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4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1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Что представляет собой число i?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а) число, квадратный корень из которого равен -1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A766C5">
              <w:rPr>
                <w:rFonts w:ascii="Bookman Old Style" w:hAnsi="Bookman Old Style"/>
                <w:color w:val="FF0000"/>
                <w:lang w:eastAsia="ru-RU"/>
              </w:rPr>
              <w:t>б) число, квадрат которого равен -1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в) число, квадратный корень из которого равен 1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г) число, квадрат которого равен 1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2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Выберите из предложенных чисел чисто </w:t>
            </w:r>
            <w:proofErr w:type="gram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мнимое</w:t>
            </w:r>
            <w:proofErr w:type="gramEnd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: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a) z = 5 - 3i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A766C5">
              <w:rPr>
                <w:rFonts w:ascii="Bookman Old Style" w:hAnsi="Bookman Old Style"/>
                <w:color w:val="FF0000"/>
                <w:lang w:eastAsia="ru-RU"/>
              </w:rPr>
              <w:t>б) z = 75i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в) z = 32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r)z = 0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>3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>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Вычислите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сумму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чисел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z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vertAlign w:val="subscript"/>
                <w:lang w:val="en-US" w:eastAsia="ru-RU"/>
              </w:rPr>
              <w:t>1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= 7 + 2i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и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 xml:space="preserve"> z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vertAlign w:val="subscript"/>
                <w:lang w:val="en-US" w:eastAsia="ru-RU"/>
              </w:rPr>
              <w:t xml:space="preserve">2 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>= 3 + 7i: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br/>
            </w:r>
            <w:r w:rsidR="00FD4114" w:rsidRPr="00A766C5">
              <w:rPr>
                <w:rFonts w:ascii="Bookman Old Style" w:hAnsi="Bookman Old Style"/>
                <w:color w:val="FF0000"/>
                <w:lang w:val="en-US" w:eastAsia="ru-RU"/>
              </w:rPr>
              <w:t>a) 10 + 9i</w:t>
            </w:r>
            <w:r w:rsidR="00FD4114" w:rsidRPr="00A766C5">
              <w:rPr>
                <w:rFonts w:ascii="Bookman Old Style" w:hAnsi="Bookman Old Style"/>
                <w:lang w:val="en-US"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б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>) 4- 5i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в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t>) 10 — 5i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br/>
              <w:t>r)4 + 5i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  <w:br/>
            </w:r>
          </w:p>
          <w:p w:rsidR="00FD4114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4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 какое множество входят числа 5; 3 - 6i; 2, 7; 2i?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а) действительные числа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б) рациональные числа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A766C5">
              <w:rPr>
                <w:rFonts w:ascii="Bookman Old Style" w:hAnsi="Bookman Old Style"/>
                <w:color w:val="FF0000"/>
                <w:lang w:eastAsia="ru-RU"/>
              </w:rPr>
              <w:t>в) комплексные числа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г) иррациональные числа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FD4114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5</w:t>
            </w:r>
            <w:r w:rsidR="00A766C5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.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Кто ввёл название «мнимые числа»?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FD4114" w:rsidRPr="00A766C5">
              <w:rPr>
                <w:rFonts w:ascii="Bookman Old Style" w:hAnsi="Bookman Old Style"/>
                <w:color w:val="FF0000"/>
                <w:lang w:eastAsia="ru-RU"/>
              </w:rPr>
              <w:t>а) Декарт</w:t>
            </w:r>
            <w:r w:rsidR="00FD4114" w:rsidRPr="00A766C5">
              <w:rPr>
                <w:rFonts w:ascii="Bookman Old Style" w:hAnsi="Bookman Old Style"/>
                <w:lang w:eastAsia="ru-RU"/>
              </w:rPr>
              <w:br/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б) </w:t>
            </w:r>
            <w:proofErr w:type="spell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Арган</w:t>
            </w:r>
            <w:proofErr w:type="spellEnd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>в) Эйлер</w:t>
            </w:r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 xml:space="preserve">г) </w:t>
            </w:r>
            <w:proofErr w:type="spellStart"/>
            <w:r w:rsidR="00FD4114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Кардано</w:t>
            </w:r>
            <w:proofErr w:type="spellEnd"/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Учитель: Выполните самопроверку.</w:t>
            </w:r>
            <w:r w:rsidR="00DA77E0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  <w:r w:rsidR="00DA77E0" w:rsidRPr="00FA0514">
              <w:rPr>
                <w:rFonts w:ascii="Bookman Old Style" w:hAnsi="Bookman Old Style"/>
                <w:color w:val="1D1B11" w:themeColor="background2" w:themeShade="1A"/>
                <w:u w:val="single"/>
                <w:lang w:eastAsia="ru-RU"/>
              </w:rPr>
              <w:t>Слайд 5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 xml:space="preserve">1 </w:t>
            </w:r>
            <w:r w:rsid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2 3 </w:t>
            </w:r>
            <w:r w:rsid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4 5 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  <w:t xml:space="preserve"> б </w:t>
            </w:r>
            <w:proofErr w:type="spellStart"/>
            <w:proofErr w:type="gramStart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б</w:t>
            </w:r>
            <w:proofErr w:type="spellEnd"/>
            <w:proofErr w:type="gramEnd"/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 а </w:t>
            </w: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в а</w:t>
            </w:r>
          </w:p>
          <w:p w:rsidR="00B23FA1" w:rsidRPr="00DA77E0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B23FA1" w:rsidRPr="00FA0514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sym w:font="Symbol" w:char="F049"/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V. Физ</w:t>
            </w:r>
            <w:r w:rsidR="008C2A61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. </w:t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минутка </w:t>
            </w:r>
          </w:p>
          <w:p w:rsidR="00FD4114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</w:p>
          <w:p w:rsidR="00707073" w:rsidRPr="00FA0514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V. </w:t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</w:rPr>
              <w:t>«Спешите решить!»</w:t>
            </w:r>
          </w:p>
          <w:p w:rsidR="00707073" w:rsidRPr="00DA77E0" w:rsidRDefault="00FA0514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>
              <w:rPr>
                <w:rFonts w:ascii="Bookman Old Style" w:hAnsi="Bookman Old Style"/>
                <w:color w:val="1D1B11" w:themeColor="background2" w:themeShade="1A"/>
              </w:rPr>
              <w:t>К доске вызывается ученик, который получает карточку и решает задание.</w:t>
            </w:r>
          </w:p>
          <w:p w:rsidR="00707073" w:rsidRPr="00DA77E0" w:rsidRDefault="00707073" w:rsidP="002378EF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>№ 1.  Решите уравнение</w:t>
            </w:r>
            <w:r w:rsidR="002378EF">
              <w:rPr>
                <w:rFonts w:ascii="Bookman Old Style" w:hAnsi="Bookman Old Style"/>
                <w:color w:val="1D1B11" w:themeColor="background2" w:themeShade="1A"/>
              </w:rPr>
              <w:t xml:space="preserve">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20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pt;height:30.85pt" o:ole="" filled="t">
                  <v:fill color2="black"/>
                  <v:imagedata r:id="rId9" o:title=""/>
                </v:shape>
                <o:OLEObject Type="Embed" ProgID="MathType" ShapeID="_x0000_i1025" DrawAspect="Content" ObjectID="_1500722273" r:id="rId10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Решение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: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2020" w:dyaOrig="620">
                <v:shape id="_x0000_i1026" type="#_x0000_t75" style="width:101pt;height:30.85pt" o:ole="" filled="t">
                  <v:fill color2="black"/>
                  <v:imagedata r:id="rId9" o:title=""/>
                </v:shape>
                <o:OLEObject Type="Embed" ProgID="MathType" ShapeID="_x0000_i1026" DrawAspect="Content" ObjectID="_1500722274" r:id="rId11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,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2020" w:dyaOrig="620">
                <v:shape id="_x0000_i1027" type="#_x0000_t75" style="width:101pt;height:30.85pt" o:ole="" filled="t">
                  <v:fill color2="black"/>
                  <v:imagedata r:id="rId12" o:title=""/>
                </v:shape>
                <o:OLEObject Type="Embed" ProgID="MathType" ShapeID="_x0000_i1027" DrawAspect="Content" ObjectID="_1500722275" r:id="rId13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,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1700" w:dyaOrig="620">
                <v:shape id="_x0000_i1028" type="#_x0000_t75" style="width:85.1pt;height:30.85pt" o:ole="" filled="t">
                  <v:fill color2="black"/>
                  <v:imagedata r:id="rId14" o:title=""/>
                </v:shape>
                <o:OLEObject Type="Embed" ProgID="MathType" ShapeID="_x0000_i1028" DrawAspect="Content" ObjectID="_1500722276" r:id="rId15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,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1160" w:dyaOrig="620">
                <v:shape id="_x0000_i1029" type="#_x0000_t75" style="width:57.95pt;height:30.85pt" o:ole="" filled="t">
                  <v:fill color2="black"/>
                  <v:imagedata r:id="rId16" o:title=""/>
                </v:shape>
                <o:OLEObject Type="Embed" ProgID="MathType" ShapeID="_x0000_i1029" DrawAspect="Content" ObjectID="_1500722277" r:id="rId17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Ответ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: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840" w:dyaOrig="620">
                <v:shape id="_x0000_i1030" type="#_x0000_t75" style="width:42.1pt;height:30.85pt" o:ole="" filled="t">
                  <v:fill color2="black"/>
                  <v:imagedata r:id="rId18" o:title=""/>
                </v:shape>
                <o:OLEObject Type="Embed" ProgID="MathType" ShapeID="_x0000_i1030" DrawAspect="Content" ObjectID="_1500722278" r:id="rId19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</w:p>
          <w:p w:rsidR="008C2A61" w:rsidRPr="002378EF" w:rsidRDefault="00707073" w:rsidP="002378EF">
            <w:pPr>
              <w:ind w:left="850" w:right="62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№ 2. </w:t>
            </w:r>
            <w:r w:rsidR="008C2A61" w:rsidRPr="00DA77E0">
              <w:rPr>
                <w:rFonts w:ascii="Bookman Old Style" w:hAnsi="Bookman Old Style"/>
                <w:color w:val="1D1B11" w:themeColor="background2" w:themeShade="1A"/>
              </w:rPr>
              <w:t>Найдите сумму комплексных чисел</w:t>
            </w:r>
            <w:r w:rsidR="002378EF">
              <w:rPr>
                <w:rFonts w:ascii="Bookman Old Style" w:hAnsi="Bookman Old Style"/>
                <w:color w:val="1D1B11" w:themeColor="background2" w:themeShade="1A"/>
              </w:rPr>
              <w:t xml:space="preserve">   </w:t>
            </w:r>
            <w:r w:rsidR="008C2A61" w:rsidRPr="00DA77E0">
              <w:rPr>
                <w:rFonts w:ascii="Bookman Old Style" w:hAnsi="Bookman Old Style"/>
                <w:color w:val="1D1B11" w:themeColor="background2" w:themeShade="1A"/>
                <w:position w:val="-4"/>
              </w:rPr>
              <w:object w:dxaOrig="1700" w:dyaOrig="320">
                <v:shape id="_x0000_i1031" type="#_x0000_t75" style="width:85.1pt;height:15.9pt" o:ole="" filled="t">
                  <v:fill color2="black"/>
                  <v:imagedata r:id="rId20" o:title=""/>
                </v:shape>
                <o:OLEObject Type="Embed" ProgID="MathType" ShapeID="_x0000_i1031" DrawAspect="Content" ObjectID="_1500722279" r:id="rId21"/>
              </w:object>
            </w:r>
          </w:p>
          <w:p w:rsidR="008C2A61" w:rsidRPr="00DA77E0" w:rsidRDefault="00360919" w:rsidP="00360919">
            <w:pPr>
              <w:ind w:left="850" w:right="624" w:firstLine="284"/>
              <w:rPr>
                <w:rFonts w:ascii="Bookman Old Style" w:hAnsi="Bookman Old Style"/>
                <w:color w:val="1D1B11" w:themeColor="background2" w:themeShade="1A"/>
                <w:position w:val="-1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4"/>
              </w:rPr>
              <w:t xml:space="preserve">Решение: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4"/>
              </w:rPr>
              <w:object w:dxaOrig="1700" w:dyaOrig="320">
                <v:shape id="_x0000_i1032" type="#_x0000_t75" style="width:85.1pt;height:15.9pt" o:ole="" filled="t">
                  <v:fill color2="black"/>
                  <v:imagedata r:id="rId20" o:title=""/>
                </v:shape>
                <o:OLEObject Type="Embed" ProgID="MathType" ShapeID="_x0000_i1032" DrawAspect="Content" ObjectID="_1500722280" r:id="rId22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4"/>
              </w:rPr>
              <w:t xml:space="preserve">= (2 + 1) + (4i+ 3i) = </w:t>
            </w:r>
            <w:r w:rsidR="008C2A61" w:rsidRPr="00DA77E0">
              <w:rPr>
                <w:rFonts w:ascii="Bookman Old Style" w:hAnsi="Bookman Old Style"/>
                <w:color w:val="1D1B11" w:themeColor="background2" w:themeShade="1A"/>
              </w:rPr>
              <w:t xml:space="preserve"> </w:t>
            </w:r>
            <w:r w:rsidR="008C2A61"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object w:dxaOrig="620" w:dyaOrig="279">
                <v:shape id="_x0000_i1033" type="#_x0000_t75" style="width:30.85pt;height:14.05pt" o:ole="" filled="t">
                  <v:fill color2="black"/>
                  <v:imagedata r:id="rId23" o:title=""/>
                </v:shape>
                <o:OLEObject Type="Embed" ProgID="MathType" ShapeID="_x0000_i1033" DrawAspect="Content" ObjectID="_1500722281" r:id="rId24"/>
              </w:object>
            </w:r>
          </w:p>
          <w:p w:rsidR="00360919" w:rsidRPr="00DA77E0" w:rsidRDefault="00360919" w:rsidP="00360919">
            <w:pPr>
              <w:ind w:left="850" w:right="624" w:firstLine="284"/>
              <w:rPr>
                <w:rFonts w:ascii="Bookman Old Style" w:hAnsi="Bookman Old Style"/>
                <w:color w:val="1D1B11" w:themeColor="background2" w:themeShade="1A"/>
                <w:position w:val="-4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4"/>
              </w:rPr>
              <w:t>Ответ: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4"/>
              </w:rPr>
              <w:t xml:space="preserve"> 3+7i</w:t>
            </w:r>
          </w:p>
          <w:p w:rsidR="008C2A61" w:rsidRPr="00DA77E0" w:rsidRDefault="008C2A61" w:rsidP="008C2A61">
            <w:pPr>
              <w:ind w:left="850" w:right="624" w:firstLine="284"/>
              <w:rPr>
                <w:rFonts w:ascii="Bookman Old Style" w:hAnsi="Bookman Old Style"/>
                <w:color w:val="1D1B11" w:themeColor="background2" w:themeShade="1A"/>
              </w:rPr>
            </w:pPr>
          </w:p>
          <w:p w:rsidR="00707073" w:rsidRPr="00DA77E0" w:rsidRDefault="008C2A61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№ 3. </w:t>
            </w:r>
            <w:r w:rsidR="00707073" w:rsidRPr="00DA77E0">
              <w:rPr>
                <w:rFonts w:ascii="Bookman Old Style" w:hAnsi="Bookman Old Style"/>
                <w:color w:val="1D1B11" w:themeColor="background2" w:themeShade="1A"/>
              </w:rPr>
              <w:t>Найдите частное двух комплексных чисел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1)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639" w:dyaOrig="620">
                <v:shape id="_x0000_i1034" type="#_x0000_t75" style="width:31.8pt;height:30.85pt" o:ole="" filled="t">
                  <v:fill color2="black"/>
                  <v:imagedata r:id="rId25" o:title=""/>
                </v:shape>
                <o:OLEObject Type="Embed" ProgID="MathType" ShapeID="_x0000_i1034" DrawAspect="Content" ObjectID="_1500722282" r:id="rId26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Решение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: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23"/>
              </w:rPr>
              <w:object w:dxaOrig="6940" w:dyaOrig="700">
                <v:shape id="_x0000_i1035" type="#_x0000_t75" style="width:346.9pt;height:35.55pt" o:ole="" filled="t">
                  <v:fill color2="black"/>
                  <v:imagedata r:id="rId27" o:title=""/>
                </v:shape>
                <o:OLEObject Type="Embed" ProgID="MathType" ShapeID="_x0000_i1035" DrawAspect="Content" ObjectID="_1500722283" r:id="rId28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 </w:t>
            </w:r>
          </w:p>
          <w:p w:rsidR="00707073" w:rsidRPr="00DA77E0" w:rsidRDefault="00707073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Ответ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: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1040" w:dyaOrig="620">
                <v:shape id="_x0000_i1036" type="#_x0000_t75" style="width:51.45pt;height:30.85pt" o:ole="" filled="t">
                  <v:fill color2="black"/>
                  <v:imagedata r:id="rId29" o:title=""/>
                </v:shape>
                <o:OLEObject Type="Embed" ProgID="MathType" ShapeID="_x0000_i1036" DrawAspect="Content" ObjectID="_1500722284" r:id="rId30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8C2A61" w:rsidRPr="00DA77E0" w:rsidRDefault="008C2A61" w:rsidP="00707073">
            <w:pPr>
              <w:ind w:left="567" w:right="510" w:firstLine="284"/>
              <w:rPr>
                <w:rFonts w:ascii="Bookman Old Style" w:hAnsi="Bookman Old Style"/>
                <w:color w:val="1D1B11" w:themeColor="background2" w:themeShade="1A"/>
              </w:rPr>
            </w:pPr>
          </w:p>
          <w:p w:rsidR="008C2A61" w:rsidRPr="00DA77E0" w:rsidRDefault="008C2A61" w:rsidP="008C2A61">
            <w:pPr>
              <w:ind w:lef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>4. Вычислите</w:t>
            </w:r>
          </w:p>
          <w:p w:rsidR="008C2A61" w:rsidRPr="00DA77E0" w:rsidRDefault="008C2A61" w:rsidP="008C2A61">
            <w:pPr>
              <w:ind w:lef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1)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1359" w:dyaOrig="620">
                <v:shape id="_x0000_i1037" type="#_x0000_t75" style="width:68.25pt;height:30.85pt" o:ole="" filled="t">
                  <v:fill color2="black"/>
                  <v:imagedata r:id="rId31" o:title=""/>
                </v:shape>
                <o:OLEObject Type="Embed" ProgID="MathType" ShapeID="_x0000_i1037" DrawAspect="Content" ObjectID="_1500722285" r:id="rId32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8C2A61" w:rsidRPr="00DA77E0" w:rsidRDefault="008C2A61" w:rsidP="008C2A61">
            <w:pPr>
              <w:ind w:lef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Решение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:</w:t>
            </w:r>
          </w:p>
          <w:p w:rsidR="008C2A61" w:rsidRPr="00DA77E0" w:rsidRDefault="008C2A61" w:rsidP="008C2A61">
            <w:pPr>
              <w:ind w:lef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75"/>
              </w:rPr>
              <w:object w:dxaOrig="7880" w:dyaOrig="1740">
                <v:shape id="_x0000_i1038" type="#_x0000_t75" style="width:393.65pt;height:86.95pt" o:ole="" filled="t">
                  <v:fill color2="black"/>
                  <v:imagedata r:id="rId33" o:title=""/>
                </v:shape>
                <o:OLEObject Type="Embed" ProgID="MathType" ShapeID="_x0000_i1038" DrawAspect="Content" ObjectID="_1500722286" r:id="rId34"/>
              </w:object>
            </w:r>
          </w:p>
          <w:p w:rsidR="008C2A61" w:rsidRPr="00DA77E0" w:rsidRDefault="008C2A61" w:rsidP="008C2A61">
            <w:pPr>
              <w:ind w:left="510" w:firstLine="284"/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</w:rPr>
              <w:t>Ответ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: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9"/>
              </w:rPr>
              <w:object w:dxaOrig="859" w:dyaOrig="620">
                <v:shape id="_x0000_i1039" type="#_x0000_t75" style="width:43pt;height:30.85pt" o:ole="" filled="t">
                  <v:fill color2="black"/>
                  <v:imagedata r:id="rId35" o:title=""/>
                </v:shape>
                <o:OLEObject Type="Embed" ProgID="MathType" ShapeID="_x0000_i1039" DrawAspect="Content" ObjectID="_1500722287" r:id="rId36"/>
              </w:objec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360919" w:rsidRPr="00DA77E0" w:rsidRDefault="00360919" w:rsidP="00360919">
            <w:pPr>
              <w:rPr>
                <w:rFonts w:ascii="Bookman Old Style" w:hAnsi="Bookman Old Style"/>
                <w:color w:val="1D1B11" w:themeColor="background2" w:themeShade="1A"/>
                <w:position w:val="-4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ab/>
              <w:t xml:space="preserve">5. </w:t>
            </w:r>
            <w:r w:rsidRPr="00DA77E0">
              <w:rPr>
                <w:rFonts w:ascii="Bookman Old Style" w:hAnsi="Bookman Old Style"/>
                <w:color w:val="1D1B11" w:themeColor="background2" w:themeShade="1A"/>
              </w:rPr>
              <w:t xml:space="preserve">Найдите разность комплексных чисел  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4"/>
              </w:rPr>
              <w:object w:dxaOrig="1740" w:dyaOrig="320">
                <v:shape id="_x0000_i1040" type="#_x0000_t75" style="width:86.95pt;height:15.9pt" o:ole="" filled="t">
                  <v:fill color2="black"/>
                  <v:imagedata r:id="rId37" o:title=""/>
                </v:shape>
                <o:OLEObject Type="Embed" ProgID="MathType" ShapeID="_x0000_i1040" DrawAspect="Content" ObjectID="_1500722288" r:id="rId38"/>
              </w:object>
            </w:r>
          </w:p>
          <w:p w:rsidR="00360919" w:rsidRPr="00390EA4" w:rsidRDefault="00360919" w:rsidP="00360919">
            <w:pPr>
              <w:rPr>
                <w:rFonts w:ascii="Bookman Old Style" w:hAnsi="Bookman Old Style"/>
                <w:color w:val="1D1B11" w:themeColor="background2" w:themeShade="1A"/>
                <w:position w:val="-4"/>
                <w:lang w:val="en-US"/>
              </w:rPr>
            </w:pPr>
            <w:r w:rsidRPr="00390EA4">
              <w:rPr>
                <w:rFonts w:ascii="Bookman Old Style" w:hAnsi="Bookman Old Style"/>
                <w:color w:val="1D1B11" w:themeColor="background2" w:themeShade="1A"/>
                <w:position w:val="-4"/>
              </w:rPr>
              <w:t xml:space="preserve">              </w:t>
            </w: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4"/>
              </w:rPr>
              <w:t>Решение</w:t>
            </w: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4"/>
                <w:lang w:val="en-US"/>
              </w:rPr>
              <w:t>: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4"/>
                <w:lang w:val="en-US"/>
              </w:rPr>
              <w:t xml:space="preserve"> (1+3i) – (-3+i) = (1+3) + (3i-1i) = 4+2i</w:t>
            </w:r>
          </w:p>
          <w:p w:rsidR="000E42BF" w:rsidRPr="00DA77E0" w:rsidRDefault="000E42BF" w:rsidP="00360919">
            <w:pPr>
              <w:rPr>
                <w:rFonts w:ascii="Bookman Old Style" w:hAnsi="Bookman Old Style"/>
                <w:color w:val="1D1B11" w:themeColor="background2" w:themeShade="1A"/>
                <w:position w:val="-1"/>
              </w:rPr>
            </w:pPr>
            <w:r w:rsidRPr="00390EA4">
              <w:rPr>
                <w:rFonts w:ascii="Bookman Old Style" w:hAnsi="Bookman Old Style"/>
                <w:color w:val="1D1B11" w:themeColor="background2" w:themeShade="1A"/>
                <w:position w:val="-4"/>
                <w:lang w:val="en-US"/>
              </w:rPr>
              <w:t xml:space="preserve">              </w:t>
            </w: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4"/>
              </w:rPr>
              <w:t>Ответ: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object w:dxaOrig="639" w:dyaOrig="279">
                <v:shape id="_x0000_i1041" type="#_x0000_t75" style="width:31.8pt;height:14.05pt" o:ole="" filled="t">
                  <v:fill color2="black"/>
                  <v:imagedata r:id="rId39" o:title=""/>
                </v:shape>
                <o:OLEObject Type="Embed" ProgID="MathType" ShapeID="_x0000_i1041" DrawAspect="Content" ObjectID="_1500722289" r:id="rId40"/>
              </w:object>
            </w:r>
          </w:p>
          <w:p w:rsidR="00A766C5" w:rsidRPr="00DA77E0" w:rsidRDefault="00A766C5" w:rsidP="00360919">
            <w:pPr>
              <w:rPr>
                <w:rFonts w:ascii="Bookman Old Style" w:hAnsi="Bookman Old Style"/>
                <w:color w:val="1D1B11" w:themeColor="background2" w:themeShade="1A"/>
                <w:position w:val="-1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          6. Найдите модуль комплексного числа z = 3+4i</w:t>
            </w:r>
          </w:p>
          <w:p w:rsidR="00A766C5" w:rsidRPr="00DA77E0" w:rsidRDefault="00A766C5" w:rsidP="00360919">
            <w:pPr>
              <w:rPr>
                <w:rFonts w:ascii="Bookman Old Style" w:hAnsi="Bookman Old Style"/>
                <w:color w:val="1D1B11" w:themeColor="background2" w:themeShade="1A"/>
                <w:position w:val="-1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              </w:t>
            </w: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1"/>
              </w:rPr>
              <w:t>Решени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е: 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sym w:font="Symbol" w:char="F07C"/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>z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sym w:font="Symbol" w:char="F07C"/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1D1B11" w:themeColor="background2" w:themeShade="1A"/>
                      <w:position w:val="-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1D1B11" w:themeColor="background2" w:themeShade="1A"/>
                          <w:position w:val="-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1D1B11" w:themeColor="background2" w:themeShade="1A"/>
                          <w:position w:val="-1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1D1B11" w:themeColor="background2" w:themeShade="1A"/>
                          <w:position w:val="-1"/>
                        </w:rPr>
                        <m:t>2+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1D1B11" w:themeColor="background2" w:themeShade="1A"/>
                              <w:position w:val="-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1D1B11" w:themeColor="background2" w:themeShade="1A"/>
                              <w:position w:val="-1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1D1B11" w:themeColor="background2" w:themeShade="1A"/>
                              <w:position w:val="-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1D1B11" w:themeColor="background2" w:themeShade="1A"/>
                          <w:position w:val="-1"/>
                        </w:rPr>
                        <m:t xml:space="preserve"> </m:t>
                      </m:r>
                    </m:sup>
                  </m:sSup>
                </m:e>
              </m:rad>
            </m:oMath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1D1B11" w:themeColor="background2" w:themeShade="1A"/>
                      <w:position w:val="-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1D1B11" w:themeColor="background2" w:themeShade="1A"/>
                      <w:position w:val="-1"/>
                    </w:rPr>
                    <m:t>9+16</m:t>
                  </m:r>
                </m:e>
              </m:rad>
            </m:oMath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>=5</w:t>
            </w:r>
          </w:p>
          <w:p w:rsidR="00A766C5" w:rsidRPr="00DA77E0" w:rsidRDefault="00A766C5" w:rsidP="00360919">
            <w:pPr>
              <w:rPr>
                <w:rFonts w:ascii="Bookman Old Style" w:hAnsi="Bookman Old Style"/>
                <w:color w:val="1D1B11" w:themeColor="background2" w:themeShade="1A"/>
              </w:rPr>
            </w:pPr>
            <w:r w:rsidRPr="00DA77E0">
              <w:rPr>
                <w:rFonts w:ascii="Bookman Old Style" w:hAnsi="Bookman Old Style"/>
                <w:i/>
                <w:color w:val="1D1B11" w:themeColor="background2" w:themeShade="1A"/>
                <w:position w:val="-1"/>
              </w:rPr>
              <w:t xml:space="preserve">              Ответ:</w:t>
            </w:r>
            <w:r w:rsidRPr="00DA77E0">
              <w:rPr>
                <w:rFonts w:ascii="Bookman Old Style" w:hAnsi="Bookman Old Style"/>
                <w:color w:val="1D1B11" w:themeColor="background2" w:themeShade="1A"/>
                <w:position w:val="-1"/>
              </w:rPr>
              <w:t xml:space="preserve"> 5</w:t>
            </w:r>
          </w:p>
          <w:p w:rsidR="00FD4114" w:rsidRPr="00DA77E0" w:rsidRDefault="00FD4114" w:rsidP="00360919">
            <w:pPr>
              <w:tabs>
                <w:tab w:val="left" w:pos="975"/>
              </w:tabs>
              <w:suppressAutoHyphens w:val="0"/>
              <w:ind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br/>
            </w:r>
          </w:p>
          <w:p w:rsidR="00B23FA1" w:rsidRPr="00DA77E0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V</w:t>
            </w:r>
            <w:r w:rsidR="00B23FA1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sym w:font="Symbol" w:char="F049"/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. </w:t>
            </w:r>
            <w:r w:rsidR="00B23FA1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Домашнее задание.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 xml:space="preserve"> </w:t>
            </w:r>
            <w:r w:rsidR="00B23FA1" w:rsidRPr="00DA77E0">
              <w:rPr>
                <w:rFonts w:ascii="Bookman Old Style" w:hAnsi="Bookman Old Style"/>
                <w:color w:val="1D1B11" w:themeColor="background2" w:themeShade="1A"/>
              </w:rPr>
              <w:t xml:space="preserve"> Составьте кроссворд по теме «Комплексные числа»</w:t>
            </w:r>
            <w:r w:rsidR="000E42BF" w:rsidRPr="00DA77E0">
              <w:rPr>
                <w:rFonts w:ascii="Bookman Old Style" w:hAnsi="Bookman Old Style"/>
                <w:color w:val="1D1B11" w:themeColor="background2" w:themeShade="1A"/>
              </w:rPr>
              <w:t>.</w:t>
            </w:r>
          </w:p>
          <w:p w:rsidR="00FD4114" w:rsidRPr="00FA0514" w:rsidRDefault="00B23FA1" w:rsidP="00BB3824">
            <w:pPr>
              <w:suppressAutoHyphens w:val="0"/>
              <w:ind w:left="850" w:right="567"/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</w:pP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V</w:t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sym w:font="Symbol" w:char="F049"/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sym w:font="Symbol" w:char="F049"/>
            </w:r>
            <w:r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 xml:space="preserve">. </w:t>
            </w:r>
            <w:r w:rsidR="00FD4114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t>Итог урока.</w:t>
            </w:r>
            <w:r w:rsidR="00FD4114" w:rsidRPr="00FA0514">
              <w:rPr>
                <w:rFonts w:ascii="Bookman Old Style" w:hAnsi="Bookman Old Style"/>
                <w:b/>
                <w:color w:val="1D1B11" w:themeColor="background2" w:themeShade="1A"/>
                <w:lang w:eastAsia="ru-RU"/>
              </w:rPr>
              <w:br/>
            </w:r>
          </w:p>
          <w:p w:rsidR="00FD4114" w:rsidRDefault="00FD411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</w:pPr>
            <w:r w:rsidRPr="00DA77E0"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Подведение итогов всех этапов урока. Выставление оценок.</w:t>
            </w:r>
          </w:p>
          <w:p w:rsidR="00727EF4" w:rsidRDefault="00727EF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val="en-US" w:eastAsia="ru-RU"/>
              </w:rPr>
            </w:pPr>
          </w:p>
          <w:p w:rsidR="00727EF4" w:rsidRDefault="00727EF4" w:rsidP="00BB3824">
            <w:pPr>
              <w:suppressAutoHyphens w:val="0"/>
              <w:ind w:left="850" w:right="567"/>
              <w:rPr>
                <w:rFonts w:ascii="Bookman Old Style" w:hAnsi="Bookman Old Style"/>
                <w:color w:val="1D1B11" w:themeColor="background2" w:themeShade="1A"/>
                <w:lang w:eastAsia="ru-RU"/>
              </w:rPr>
            </w:pPr>
            <w:r>
              <w:rPr>
                <w:rFonts w:ascii="Bookman Old Style" w:hAnsi="Bookman Old Style"/>
                <w:color w:val="1D1B11" w:themeColor="background2" w:themeShade="1A"/>
                <w:lang w:eastAsia="ru-RU"/>
              </w:rPr>
              <w:t>Литература</w:t>
            </w:r>
          </w:p>
          <w:p w:rsidR="00727EF4" w:rsidRDefault="00727EF4" w:rsidP="00727EF4">
            <w:pPr>
              <w:pStyle w:val="aa"/>
              <w:numPr>
                <w:ilvl w:val="0"/>
                <w:numId w:val="5"/>
              </w:numPr>
              <w:suppressAutoHyphens w:val="0"/>
              <w:ind w:right="567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Ю.М. Колягин и др. Алгебра и начала анализа 11 класс. М.: Просвещение, 2011</w:t>
            </w:r>
          </w:p>
          <w:p w:rsidR="00727EF4" w:rsidRDefault="00727EF4" w:rsidP="00727EF4">
            <w:pPr>
              <w:pStyle w:val="aa"/>
              <w:numPr>
                <w:ilvl w:val="0"/>
                <w:numId w:val="5"/>
              </w:numPr>
              <w:suppressAutoHyphens w:val="0"/>
              <w:ind w:right="567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 xml:space="preserve">Л.Ф. Пичугин. </w:t>
            </w:r>
            <w:proofErr w:type="gramStart"/>
            <w:r>
              <w:rPr>
                <w:rFonts w:ascii="Bookman Old Style" w:hAnsi="Bookman Old Style"/>
                <w:lang w:eastAsia="ru-RU"/>
              </w:rPr>
              <w:t>За</w:t>
            </w:r>
            <w:proofErr w:type="gramEnd"/>
            <w:r>
              <w:rPr>
                <w:rFonts w:ascii="Bookman Old Style" w:hAnsi="Bookman Old Style"/>
                <w:lang w:eastAsia="ru-RU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lang w:eastAsia="ru-RU"/>
              </w:rPr>
              <w:t>страницам</w:t>
            </w:r>
            <w:proofErr w:type="gramEnd"/>
            <w:r>
              <w:rPr>
                <w:rFonts w:ascii="Bookman Old Style" w:hAnsi="Bookman Old Style"/>
                <w:lang w:eastAsia="ru-RU"/>
              </w:rPr>
              <w:t xml:space="preserve"> учебника алгебры. М.: Просвещение, 1990</w:t>
            </w:r>
          </w:p>
          <w:p w:rsidR="00727EF4" w:rsidRPr="00727EF4" w:rsidRDefault="00727EF4" w:rsidP="00727EF4">
            <w:pPr>
              <w:pStyle w:val="aa"/>
              <w:numPr>
                <w:ilvl w:val="0"/>
                <w:numId w:val="5"/>
              </w:numPr>
              <w:suppressAutoHyphens w:val="0"/>
              <w:ind w:right="567"/>
              <w:rPr>
                <w:rFonts w:ascii="Bookman Old Style" w:hAnsi="Bookman Old Style"/>
                <w:lang w:eastAsia="ru-RU"/>
              </w:rPr>
            </w:pPr>
            <w:r>
              <w:rPr>
                <w:rFonts w:ascii="Bookman Old Style" w:hAnsi="Bookman Old Style"/>
                <w:lang w:eastAsia="ru-RU"/>
              </w:rPr>
              <w:t>Энциклопедический словарь юного математика. М.: Педагогика, 1989</w:t>
            </w:r>
            <w:bookmarkStart w:id="0" w:name="_GoBack"/>
            <w:bookmarkEnd w:id="0"/>
          </w:p>
        </w:tc>
      </w:tr>
    </w:tbl>
    <w:p w:rsidR="004414DB" w:rsidRPr="00A766C5" w:rsidRDefault="004414DB" w:rsidP="002D5C0A">
      <w:pPr>
        <w:rPr>
          <w:rFonts w:ascii="Bookman Old Style" w:hAnsi="Bookman Old Style" w:cs="Arial"/>
          <w:b/>
          <w:bCs/>
          <w:color w:val="689401"/>
          <w:lang w:eastAsia="ru-RU"/>
        </w:rPr>
      </w:pPr>
    </w:p>
    <w:tbl>
      <w:tblPr>
        <w:tblpPr w:leftFromText="180" w:rightFromText="180" w:horzAnchor="margin" w:tblpXSpec="center" w:tblpY="1455"/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1151"/>
        <w:gridCol w:w="1014"/>
      </w:tblGrid>
      <w:tr w:rsidR="004C7F6B" w:rsidRPr="00A766C5" w:rsidTr="00FD4114">
        <w:tc>
          <w:tcPr>
            <w:tcW w:w="1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7F6B" w:rsidRPr="00A766C5" w:rsidRDefault="004C7F6B" w:rsidP="00FD4114">
            <w:pPr>
              <w:suppressAutoHyphens w:val="0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7F6B" w:rsidRPr="00A766C5" w:rsidRDefault="004C7F6B" w:rsidP="00FD4114">
            <w:pPr>
              <w:suppressAutoHyphens w:val="0"/>
              <w:rPr>
                <w:rFonts w:ascii="Bookman Old Style" w:hAnsi="Bookman Old Style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F6B" w:rsidRPr="00A766C5" w:rsidRDefault="004C7F6B" w:rsidP="00FD4114">
            <w:pPr>
              <w:suppressAutoHyphens w:val="0"/>
              <w:rPr>
                <w:rFonts w:ascii="Bookman Old Style" w:hAnsi="Bookman Old Style"/>
                <w:lang w:eastAsia="ru-RU"/>
              </w:rPr>
            </w:pPr>
          </w:p>
        </w:tc>
      </w:tr>
    </w:tbl>
    <w:p w:rsidR="004C7F6B" w:rsidRPr="00A766C5" w:rsidRDefault="004C7F6B" w:rsidP="004C7F6B">
      <w:pPr>
        <w:suppressAutoHyphens w:val="0"/>
        <w:spacing w:after="200" w:line="276" w:lineRule="auto"/>
        <w:rPr>
          <w:rFonts w:ascii="Bookman Old Style" w:eastAsiaTheme="minorHAnsi" w:hAnsi="Bookman Old Style" w:cstheme="minorBidi"/>
          <w:lang w:eastAsia="en-US"/>
        </w:rPr>
      </w:pPr>
    </w:p>
    <w:p w:rsidR="004C7F6B" w:rsidRPr="00A766C5" w:rsidRDefault="004C7F6B" w:rsidP="002D5C0A">
      <w:pPr>
        <w:rPr>
          <w:rFonts w:ascii="Bookman Old Style" w:hAnsi="Bookman Old Style"/>
        </w:rPr>
      </w:pPr>
    </w:p>
    <w:sectPr w:rsidR="004C7F6B" w:rsidRPr="00A766C5" w:rsidSect="00DA77E0">
      <w:footerReference w:type="default" r:id="rId41"/>
      <w:pgSz w:w="11906" w:h="16838"/>
      <w:pgMar w:top="567" w:right="567" w:bottom="567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BD" w:rsidRDefault="004758BD" w:rsidP="00DA77E0">
      <w:r>
        <w:separator/>
      </w:r>
    </w:p>
  </w:endnote>
  <w:endnote w:type="continuationSeparator" w:id="0">
    <w:p w:rsidR="004758BD" w:rsidRDefault="004758BD" w:rsidP="00DA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571415"/>
      <w:docPartObj>
        <w:docPartGallery w:val="Page Numbers (Bottom of Page)"/>
        <w:docPartUnique/>
      </w:docPartObj>
    </w:sdtPr>
    <w:sdtEndPr/>
    <w:sdtContent>
      <w:p w:rsidR="00DA77E0" w:rsidRDefault="00DA77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EF4">
          <w:rPr>
            <w:noProof/>
          </w:rPr>
          <w:t>4</w:t>
        </w:r>
        <w:r>
          <w:fldChar w:fldCharType="end"/>
        </w:r>
      </w:p>
    </w:sdtContent>
  </w:sdt>
  <w:p w:rsidR="00DA77E0" w:rsidRDefault="00DA77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BD" w:rsidRDefault="004758BD" w:rsidP="00DA77E0">
      <w:r>
        <w:separator/>
      </w:r>
    </w:p>
  </w:footnote>
  <w:footnote w:type="continuationSeparator" w:id="0">
    <w:p w:rsidR="004758BD" w:rsidRDefault="004758BD" w:rsidP="00DA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7BA4"/>
    <w:multiLevelType w:val="multilevel"/>
    <w:tmpl w:val="1756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47859"/>
    <w:multiLevelType w:val="multilevel"/>
    <w:tmpl w:val="924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F3C2A"/>
    <w:multiLevelType w:val="multilevel"/>
    <w:tmpl w:val="92F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01CD4"/>
    <w:multiLevelType w:val="hybridMultilevel"/>
    <w:tmpl w:val="3C1C5F84"/>
    <w:lvl w:ilvl="0" w:tplc="7DFA48E8">
      <w:start w:val="1"/>
      <w:numFmt w:val="decimal"/>
      <w:lvlText w:val="%1."/>
      <w:lvlJc w:val="left"/>
      <w:pPr>
        <w:ind w:left="1210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7F78046F"/>
    <w:multiLevelType w:val="multilevel"/>
    <w:tmpl w:val="9884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00"/>
    <w:rsid w:val="000803E6"/>
    <w:rsid w:val="000E42BF"/>
    <w:rsid w:val="001B6D64"/>
    <w:rsid w:val="001F7775"/>
    <w:rsid w:val="002043A4"/>
    <w:rsid w:val="002378EF"/>
    <w:rsid w:val="002A5D3D"/>
    <w:rsid w:val="002D5C0A"/>
    <w:rsid w:val="002E77A0"/>
    <w:rsid w:val="00314CED"/>
    <w:rsid w:val="00360919"/>
    <w:rsid w:val="00390EA4"/>
    <w:rsid w:val="003B2015"/>
    <w:rsid w:val="003F7C04"/>
    <w:rsid w:val="004414DB"/>
    <w:rsid w:val="004758BD"/>
    <w:rsid w:val="00497700"/>
    <w:rsid w:val="004C7F6B"/>
    <w:rsid w:val="004F114E"/>
    <w:rsid w:val="005F7363"/>
    <w:rsid w:val="00707073"/>
    <w:rsid w:val="00727EF4"/>
    <w:rsid w:val="007C0247"/>
    <w:rsid w:val="00811555"/>
    <w:rsid w:val="008C2A61"/>
    <w:rsid w:val="00A766C5"/>
    <w:rsid w:val="00B04694"/>
    <w:rsid w:val="00B23FA1"/>
    <w:rsid w:val="00BB3824"/>
    <w:rsid w:val="00C040E1"/>
    <w:rsid w:val="00D13BC5"/>
    <w:rsid w:val="00DA77E0"/>
    <w:rsid w:val="00E0225C"/>
    <w:rsid w:val="00F3116F"/>
    <w:rsid w:val="00F727C1"/>
    <w:rsid w:val="00FA0514"/>
    <w:rsid w:val="00F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rsid w:val="002043A4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B2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15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Placeholder Text"/>
    <w:basedOn w:val="a0"/>
    <w:uiPriority w:val="99"/>
    <w:semiHidden/>
    <w:rsid w:val="002A5D3D"/>
    <w:rPr>
      <w:color w:val="808080"/>
    </w:rPr>
  </w:style>
  <w:style w:type="paragraph" w:styleId="a6">
    <w:name w:val="header"/>
    <w:basedOn w:val="a"/>
    <w:link w:val="a7"/>
    <w:uiPriority w:val="99"/>
    <w:unhideWhenUsed/>
    <w:rsid w:val="00DA77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A7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27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rsid w:val="002043A4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B2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15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Placeholder Text"/>
    <w:basedOn w:val="a0"/>
    <w:uiPriority w:val="99"/>
    <w:semiHidden/>
    <w:rsid w:val="002A5D3D"/>
    <w:rPr>
      <w:color w:val="808080"/>
    </w:rPr>
  </w:style>
  <w:style w:type="paragraph" w:styleId="a6">
    <w:name w:val="header"/>
    <w:basedOn w:val="a"/>
    <w:link w:val="a7"/>
    <w:uiPriority w:val="99"/>
    <w:unhideWhenUsed/>
    <w:rsid w:val="00DA77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A7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72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999C-E539-4980-917C-9E98391B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30</cp:revision>
  <cp:lastPrinted>2012-02-16T16:28:00Z</cp:lastPrinted>
  <dcterms:created xsi:type="dcterms:W3CDTF">2012-02-14T09:55:00Z</dcterms:created>
  <dcterms:modified xsi:type="dcterms:W3CDTF">2015-08-10T09:31:00Z</dcterms:modified>
</cp:coreProperties>
</file>