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8"/>
          <w:szCs w:val="28"/>
        </w:rPr>
        <w:t>Проект на тему «Праздничное блюдо – плов»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Подготовил ученик 4 а класса МАОУ СОШ №3 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8"/>
          <w:szCs w:val="28"/>
        </w:rPr>
        <w:t>Шонжахон Юльчиев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Моя родина – Таджикистан. Это солнечный, красивый и гостеприимный край! Там живут трудолюбивые и талантливые люди – мастера своего дела. Мой проект называется «Плов – национальное праздничное блюдо таджиков».  Сегодня плов – распространенное блюдо у многих народов, его любят готовить и русские, и украинцы, и башкиры, и татары . Я хочу рассказать об истории появления плова и поделюсь секретом его приготовления, как готовят его таджики. 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Скажите, как переводится слово «плов» на русский язык? Вареный рис.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Блюдо является очень древним, известно с  II—III веков до нашей эры.  Родина этой зерновой культуры - Азия. В древности,  в 10-11 веках  веке плов считался очень почетным блюдом, его подавали как на больших праздниках, свадьбах, так и при поминальных обрядах. Особенно плов готовят к празднику Новруз. 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Новруз - Весенний  праздник равноденствия — 21 марта. По древнему обычаю, до наступления Новруза люди должны тщательно убирать в домах и вокруг, полностью рассчитаться с долгами. А в самый праздник люди готовят плов и ходят друг другу в гости.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В  народной медицине считалось, что плов обладает целебными свойствами,  и поэтому он рекомендовался   при   истощении   организма, недомогании, после длительного голодания, перенесения тяжелой болезни.   Употребляли  плов после выполнения тяжелого физического труда, а также в ненастный весенний период, зимой и осенью.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Делюсь рецептом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приготовления узбекского плова.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А в заключении расскажу отрывок из сказки «</w:t>
      </w:r>
      <w:hyperlink r:id="rId2">
        <w:r>
          <w:rPr>
            <w:rStyle w:val="style16"/>
            <w:rFonts w:ascii="Times New Roman" w:cs="Times New Roman" w:hAnsi="Times New Roman"/>
            <w:sz w:val="28"/>
            <w:szCs w:val="28"/>
          </w:rPr>
          <w:t>Али-Баба и сорок разбойников</w:t>
        </w:r>
      </w:hyperlink>
      <w:r>
        <w:rPr>
          <w:rFonts w:ascii="Times New Roman" w:cs="Times New Roman" w:hAnsi="Times New Roman"/>
          <w:sz w:val="28"/>
          <w:szCs w:val="28"/>
        </w:rPr>
        <w:t>»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Али-Баба почувствовал вкусный запах кушаний и вспомнил, что с утра ничего не ел. Он подошел к одному столику, снял крышки с блюд, и у него потекли слюнки: на блюдах лежали все кушанья, каких только можно пожелать: жареные куры, </w:t>
      </w:r>
      <w:r>
        <w:rPr>
          <w:rFonts w:ascii="Times New Roman" w:cs="Times New Roman" w:hAnsi="Times New Roman"/>
          <w:b/>
          <w:bCs/>
          <w:sz w:val="28"/>
          <w:szCs w:val="28"/>
        </w:rPr>
        <w:t>рисовый плов</w:t>
      </w:r>
      <w:r>
        <w:rPr>
          <w:rFonts w:ascii="Times New Roman" w:cs="Times New Roman" w:hAnsi="Times New Roman"/>
          <w:sz w:val="28"/>
          <w:szCs w:val="28"/>
        </w:rPr>
        <w:t>, блинчики с вареньем, халва, яблоки и еще много других вкусных вещей. Али-Баба схватил курицу и мигом обглодал ее. Потом принялся за плов, а покончив с ним, отломил халвы, но уже не мог съесть ни кусочка — до того он был сыт</w:t>
      </w:r>
      <w:r>
        <w:rPr>
          <w:rFonts w:ascii="Times New Roman" w:cs="Times New Roman" w:hAnsi="Times New Roman"/>
          <w:i/>
          <w:iCs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 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Вместе с отцом мы приготовили настоящий узбекский плов с мясом барана. Угощайтесь!</w:t>
      </w:r>
    </w:p>
    <w:p>
      <w:pPr>
        <w:pStyle w:val="style0"/>
        <w:widowControl/>
        <w:spacing w:after="200" w:before="0" w:line="276" w:lineRule="auto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Декабрь 2013 г.</w:t>
      </w:r>
    </w:p>
    <w:sectPr>
      <w:type w:val="nextPage"/>
      <w:pgSz w:h="16838" w:w="11906"/>
      <w:pgMar w:bottom="1134" w:footer="0" w:gutter="0" w:header="0" w:left="1155" w:right="521" w:top="63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Calibri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ru-RU" w:eastAsia="ru-RU" w:val="ru-RU"/>
    </w:rPr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rFonts w:ascii="Liberation Sans" w:cs="Lohit Hindi" w:eastAsia="Droid Sans Fallback" w:hAnsi="Liberation Sans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cs="Lohit Hindi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u.wikipedia.org/wiki/&#1040;&#1083;&#1080;-&#1041;&#1072;&#1073;&#1072;_&#1080;_&#1089;&#1086;&#1088;&#1086;&#1082;_&#1088;&#1072;&#1079;&#1073;&#1086;&#1081;&#1085;&#1080;&#1082;&#1086;&#1074;" TargetMode="Externa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2013-12-20T05:58:00.00Z</dcterms:created>
  <dc:creator>Татьяна Александровна</dc:creator>
  <cp:lastModifiedBy>1</cp:lastModifiedBy>
  <cp:lastPrinted>2013-12-20T07:05:00.00Z</cp:lastPrinted>
  <dcterms:modified xsi:type="dcterms:W3CDTF">2015-03-10T10:07:00.00Z</dcterms:modified>
  <cp:revision>7</cp:revision>
</cp:coreProperties>
</file>