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1C" w:rsidRDefault="00142D44" w:rsidP="008D02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</w:t>
      </w:r>
      <w:r w:rsidR="00E13D04" w:rsidRPr="00E13D04">
        <w:rPr>
          <w:rFonts w:ascii="Times New Roman" w:hAnsi="Times New Roman" w:cs="Times New Roman"/>
          <w:sz w:val="28"/>
          <w:szCs w:val="28"/>
        </w:rPr>
        <w:t xml:space="preserve"> </w:t>
      </w:r>
      <w:r w:rsidR="00E13D04">
        <w:rPr>
          <w:rFonts w:ascii="Times New Roman" w:hAnsi="Times New Roman" w:cs="Times New Roman"/>
          <w:sz w:val="28"/>
          <w:szCs w:val="28"/>
        </w:rPr>
        <w:t xml:space="preserve">обучающихся 7-9 классов МАОУ «СОШ №3» по  актуальному состоянию учебной мотивации </w:t>
      </w:r>
      <w:r>
        <w:rPr>
          <w:rFonts w:ascii="Times New Roman" w:hAnsi="Times New Roman" w:cs="Times New Roman"/>
          <w:sz w:val="28"/>
          <w:szCs w:val="28"/>
        </w:rPr>
        <w:t xml:space="preserve"> во 2 четверти</w:t>
      </w:r>
    </w:p>
    <w:p w:rsidR="004E0D3B" w:rsidRDefault="00142D44" w:rsidP="008D02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2014-15 учебного года</w:t>
      </w:r>
    </w:p>
    <w:p w:rsidR="00F44D71" w:rsidRDefault="00F44D71" w:rsidP="00142D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A21" w:rsidRPr="00FE7A21" w:rsidRDefault="00FE7A21" w:rsidP="00FE7A21">
      <w:pPr>
        <w:rPr>
          <w:rFonts w:ascii="Times New Roman" w:eastAsia="Calibri" w:hAnsi="Times New Roman" w:cs="Times New Roman"/>
          <w:sz w:val="24"/>
          <w:szCs w:val="24"/>
        </w:rPr>
      </w:pPr>
      <w:r w:rsidRPr="00FE7A21">
        <w:rPr>
          <w:rFonts w:ascii="Times New Roman" w:eastAsia="Calibri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0C2A4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E7A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7 - 9</w:t>
      </w:r>
    </w:p>
    <w:p w:rsidR="00FE7A21" w:rsidRPr="00FE7A21" w:rsidRDefault="00AF3559" w:rsidP="00FE7A2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испытуемых учащихся </w:t>
      </w:r>
      <w:r w:rsidR="000C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7A21" w:rsidRPr="00FE7A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E7A21" w:rsidRPr="00FE7A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2A4E">
        <w:rPr>
          <w:rFonts w:ascii="Times New Roman" w:eastAsia="Calibri" w:hAnsi="Times New Roman" w:cs="Times New Roman"/>
          <w:b/>
          <w:sz w:val="24"/>
          <w:szCs w:val="24"/>
        </w:rPr>
        <w:t xml:space="preserve">    115</w:t>
      </w:r>
    </w:p>
    <w:p w:rsidR="00E13D04" w:rsidRDefault="00FE7A21" w:rsidP="00D05635">
      <w:pPr>
        <w:rPr>
          <w:rFonts w:ascii="Times New Roman" w:eastAsia="Calibri" w:hAnsi="Times New Roman" w:cs="Times New Roman"/>
          <w:sz w:val="24"/>
          <w:szCs w:val="24"/>
        </w:rPr>
      </w:pPr>
      <w:r w:rsidRPr="00FE7A21">
        <w:rPr>
          <w:rFonts w:ascii="Times New Roman" w:eastAsia="Calibri" w:hAnsi="Times New Roman" w:cs="Times New Roman"/>
          <w:sz w:val="24"/>
          <w:szCs w:val="24"/>
        </w:rPr>
        <w:t>Цель исследования</w:t>
      </w:r>
      <w:r w:rsidRPr="00E13D04">
        <w:rPr>
          <w:rFonts w:ascii="Times New Roman" w:eastAsia="Calibri" w:hAnsi="Times New Roman" w:cs="Times New Roman"/>
          <w:sz w:val="24"/>
          <w:szCs w:val="24"/>
        </w:rPr>
        <w:t xml:space="preserve">:             </w:t>
      </w:r>
      <w:r w:rsidR="00D05635" w:rsidRPr="00E13D0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E13D0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13D04" w:rsidRPr="00E13D04">
        <w:rPr>
          <w:rFonts w:ascii="Times New Roman" w:eastAsia="Calibri" w:hAnsi="Times New Roman" w:cs="Times New Roman"/>
          <w:sz w:val="24"/>
          <w:szCs w:val="24"/>
        </w:rPr>
        <w:t>определение уровня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3D04" w:rsidRPr="00E13D04">
        <w:rPr>
          <w:rFonts w:ascii="Times New Roman" w:eastAsia="Calibri" w:hAnsi="Times New Roman" w:cs="Times New Roman"/>
          <w:sz w:val="24"/>
          <w:szCs w:val="24"/>
        </w:rPr>
        <w:t xml:space="preserve"> учебной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мотивации</w:t>
      </w:r>
      <w:r w:rsidR="00CE6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13D0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E13D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3D04" w:rsidRDefault="00E13D04" w:rsidP="00D0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основе </w:t>
      </w:r>
      <w:r w:rsidR="00D05635" w:rsidRPr="00E13D0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5635">
        <w:rPr>
          <w:rFonts w:ascii="Times New Roman" w:hAnsi="Times New Roman" w:cs="Times New Roman"/>
          <w:sz w:val="24"/>
          <w:szCs w:val="24"/>
        </w:rPr>
        <w:t xml:space="preserve"> </w:t>
      </w:r>
      <w:r w:rsidR="00D05635" w:rsidRPr="00D05635">
        <w:rPr>
          <w:rFonts w:ascii="Times New Roman" w:hAnsi="Times New Roman" w:cs="Times New Roman"/>
          <w:sz w:val="24"/>
          <w:szCs w:val="24"/>
        </w:rPr>
        <w:t xml:space="preserve"> сформированности </w:t>
      </w:r>
      <w:r w:rsidR="00D056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635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E13D04" w:rsidRPr="00FE7A21" w:rsidRDefault="00E13D04" w:rsidP="00E13D0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05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мотивов 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                                                       </w:t>
      </w:r>
    </w:p>
    <w:p w:rsidR="00D05635" w:rsidRDefault="00D05635" w:rsidP="00FE7A2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A21" w:rsidRPr="00FE7A21">
        <w:rPr>
          <w:rFonts w:ascii="Times New Roman" w:eastAsia="Calibri" w:hAnsi="Times New Roman" w:cs="Times New Roman"/>
          <w:sz w:val="24"/>
          <w:szCs w:val="24"/>
        </w:rPr>
        <w:t xml:space="preserve">Используемая методика: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E7A21" w:rsidRPr="00FE7A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7A21">
        <w:rPr>
          <w:rFonts w:ascii="Times New Roman" w:hAnsi="Times New Roman" w:cs="Times New Roman"/>
          <w:sz w:val="24"/>
          <w:szCs w:val="24"/>
        </w:rPr>
        <w:t>Анкета Уфимцевой Л.П.</w:t>
      </w:r>
    </w:p>
    <w:p w:rsidR="00D05635" w:rsidRPr="00D05635" w:rsidRDefault="00D05635" w:rsidP="00D0563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«Диагностика     мотивационной  сферы учащихся</w:t>
      </w:r>
      <w:r w:rsidRPr="00FE7A2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E7A21" w:rsidRPr="00AF3559" w:rsidRDefault="00FE7A21" w:rsidP="00FE7A21">
      <w:pPr>
        <w:rPr>
          <w:rFonts w:ascii="Times New Roman" w:eastAsia="Calibri" w:hAnsi="Times New Roman" w:cs="Times New Roman"/>
          <w:sz w:val="24"/>
          <w:szCs w:val="24"/>
        </w:rPr>
      </w:pPr>
      <w:r w:rsidRPr="00AF3559">
        <w:rPr>
          <w:rFonts w:ascii="Times New Roman" w:eastAsia="Calibri" w:hAnsi="Times New Roman" w:cs="Times New Roman"/>
          <w:sz w:val="24"/>
          <w:szCs w:val="24"/>
        </w:rPr>
        <w:t xml:space="preserve">Дата проведения исследования </w:t>
      </w:r>
      <w:r w:rsidR="00AF3559" w:rsidRPr="00AF3559">
        <w:rPr>
          <w:rFonts w:ascii="Times New Roman" w:hAnsi="Times New Roman" w:cs="Times New Roman"/>
          <w:sz w:val="24"/>
          <w:szCs w:val="24"/>
        </w:rPr>
        <w:t xml:space="preserve">                      ноябрь</w:t>
      </w:r>
      <w:r w:rsidR="00510473">
        <w:rPr>
          <w:rFonts w:ascii="Times New Roman" w:hAnsi="Times New Roman" w:cs="Times New Roman"/>
          <w:sz w:val="24"/>
          <w:szCs w:val="24"/>
        </w:rPr>
        <w:t xml:space="preserve"> </w:t>
      </w:r>
      <w:r w:rsidR="00AF3559" w:rsidRPr="00AF3559">
        <w:rPr>
          <w:rFonts w:ascii="Times New Roman" w:hAnsi="Times New Roman" w:cs="Times New Roman"/>
          <w:sz w:val="24"/>
          <w:szCs w:val="24"/>
        </w:rPr>
        <w:t>2014</w:t>
      </w:r>
      <w:r w:rsidRPr="00AF355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AF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559" w:rsidRDefault="00FE7A21" w:rsidP="00FE7A21">
      <w:pPr>
        <w:rPr>
          <w:rFonts w:ascii="Times New Roman" w:eastAsia="Calibri" w:hAnsi="Times New Roman" w:cs="Times New Roman"/>
          <w:sz w:val="24"/>
          <w:szCs w:val="24"/>
        </w:rPr>
      </w:pP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Проведение и интерпретация   </w:t>
      </w:r>
      <w:r w:rsidR="00D0563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педагог-психолог Фенюк Л.М. </w:t>
      </w:r>
    </w:p>
    <w:p w:rsidR="00510473" w:rsidRDefault="00D05635" w:rsidP="00E13D0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Суть проводимой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21C">
        <w:rPr>
          <w:rFonts w:ascii="Times New Roman" w:eastAsia="Calibri" w:hAnsi="Times New Roman" w:cs="Times New Roman"/>
          <w:sz w:val="24"/>
          <w:szCs w:val="24"/>
        </w:rPr>
        <w:t xml:space="preserve">авторской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методики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473">
        <w:rPr>
          <w:rFonts w:ascii="Times New Roman" w:eastAsia="Calibri" w:hAnsi="Times New Roman" w:cs="Times New Roman"/>
          <w:sz w:val="24"/>
          <w:szCs w:val="24"/>
        </w:rPr>
        <w:t xml:space="preserve"> доктора психологических наук кафедры пе</w:t>
      </w:r>
      <w:r w:rsidR="00CE6E14">
        <w:rPr>
          <w:rFonts w:ascii="Times New Roman" w:eastAsia="Calibri" w:hAnsi="Times New Roman" w:cs="Times New Roman"/>
          <w:sz w:val="24"/>
          <w:szCs w:val="24"/>
        </w:rPr>
        <w:t>дагогики</w:t>
      </w:r>
      <w:proofErr w:type="gramEnd"/>
      <w:r w:rsidR="00CE6E14">
        <w:rPr>
          <w:rFonts w:ascii="Times New Roman" w:eastAsia="Calibri" w:hAnsi="Times New Roman" w:cs="Times New Roman"/>
          <w:sz w:val="24"/>
          <w:szCs w:val="24"/>
        </w:rPr>
        <w:t xml:space="preserve"> КГПУ Уфимцевой Л П.</w:t>
      </w:r>
      <w:r w:rsidR="0051047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состоит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анализе учебных мотивов</w:t>
      </w:r>
      <w:r w:rsidR="00E13D04">
        <w:rPr>
          <w:rFonts w:ascii="Times New Roman" w:eastAsia="Calibri" w:hAnsi="Times New Roman" w:cs="Times New Roman"/>
          <w:sz w:val="24"/>
          <w:szCs w:val="24"/>
        </w:rPr>
        <w:t xml:space="preserve"> у подростков.</w:t>
      </w:r>
    </w:p>
    <w:p w:rsidR="00D05635" w:rsidRDefault="00E13D04" w:rsidP="00E13D0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47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Испытуе</w:t>
      </w:r>
      <w:r w:rsidR="00510473">
        <w:rPr>
          <w:rFonts w:ascii="Times New Roman" w:eastAsia="Calibri" w:hAnsi="Times New Roman" w:cs="Times New Roman"/>
          <w:sz w:val="24"/>
          <w:szCs w:val="24"/>
        </w:rPr>
        <w:t>мым предлагаются 11 утверждений,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473">
        <w:rPr>
          <w:rFonts w:ascii="Times New Roman" w:eastAsia="Calibri" w:hAnsi="Times New Roman" w:cs="Times New Roman"/>
          <w:sz w:val="24"/>
          <w:szCs w:val="24"/>
        </w:rPr>
        <w:t>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которых  им следует выбрать не более трех суждений, </w:t>
      </w:r>
      <w:r w:rsidR="00510473">
        <w:rPr>
          <w:rFonts w:ascii="Times New Roman" w:eastAsia="Calibri" w:hAnsi="Times New Roman" w:cs="Times New Roman"/>
          <w:sz w:val="24"/>
          <w:szCs w:val="24"/>
        </w:rPr>
        <w:t>которые для них являются наиболее значимыми.</w:t>
      </w:r>
    </w:p>
    <w:p w:rsidR="007D114C" w:rsidRPr="007D114C" w:rsidRDefault="007D114C" w:rsidP="007D114C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Если  тестируемый  выбирает  утверждения:   </w:t>
      </w:r>
    </w:p>
    <w:p w:rsidR="007D114C" w:rsidRDefault="007D114C" w:rsidP="007D114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      А)  </w:t>
      </w:r>
      <w:r w:rsidRPr="007D114C">
        <w:rPr>
          <w:rFonts w:ascii="Times New Roman" w:hAnsi="Times New Roman" w:cs="Times New Roman"/>
          <w:b/>
          <w:bCs/>
          <w:sz w:val="24"/>
          <w:szCs w:val="24"/>
        </w:rPr>
        <w:t>1; 7; 11</w:t>
      </w:r>
      <w:r w:rsidRPr="007D114C">
        <w:rPr>
          <w:rFonts w:ascii="Times New Roman" w:hAnsi="Times New Roman" w:cs="Times New Roman"/>
          <w:sz w:val="24"/>
          <w:szCs w:val="24"/>
        </w:rPr>
        <w:t xml:space="preserve"> – это  соответствует  </w:t>
      </w: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познавательному  мотиву;    </w:t>
      </w:r>
    </w:p>
    <w:p w:rsidR="007D114C" w:rsidRDefault="007D114C" w:rsidP="007D114C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D114C">
        <w:rPr>
          <w:rFonts w:ascii="Times New Roman" w:hAnsi="Times New Roman" w:cs="Times New Roman"/>
          <w:sz w:val="24"/>
          <w:szCs w:val="24"/>
        </w:rPr>
        <w:t xml:space="preserve">Б)   </w:t>
      </w: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социальному   мотиву </w:t>
      </w:r>
      <w:r w:rsidRPr="007D114C">
        <w:rPr>
          <w:rFonts w:ascii="Times New Roman" w:hAnsi="Times New Roman" w:cs="Times New Roman"/>
          <w:sz w:val="24"/>
          <w:szCs w:val="24"/>
        </w:rPr>
        <w:t xml:space="preserve"> соответствуют  следующие  утверждения:</w:t>
      </w:r>
    </w:p>
    <w:p w:rsidR="007D114C" w:rsidRPr="007D114C" w:rsidRDefault="007D114C" w:rsidP="007D114C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а)  –  3; 4  – </w:t>
      </w:r>
      <w:r w:rsidRPr="007D114C">
        <w:rPr>
          <w:rFonts w:ascii="Times New Roman" w:hAnsi="Times New Roman" w:cs="Times New Roman"/>
          <w:sz w:val="24"/>
          <w:szCs w:val="24"/>
        </w:rPr>
        <w:t>широкий  социальный  мотив  (</w:t>
      </w:r>
      <w:proofErr w:type="gramStart"/>
      <w:r w:rsidRPr="007D114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D114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D114C" w:rsidRPr="007D114C" w:rsidRDefault="007D114C" w:rsidP="007D114C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D114C">
        <w:rPr>
          <w:rFonts w:ascii="Times New Roman" w:hAnsi="Times New Roman" w:cs="Times New Roman"/>
          <w:b/>
          <w:bCs/>
          <w:sz w:val="24"/>
          <w:szCs w:val="24"/>
        </w:rPr>
        <w:t>б)  –  6;10</w:t>
      </w:r>
      <w:r w:rsidRPr="007D114C">
        <w:rPr>
          <w:rFonts w:ascii="Times New Roman" w:hAnsi="Times New Roman" w:cs="Times New Roman"/>
          <w:sz w:val="24"/>
          <w:szCs w:val="24"/>
        </w:rPr>
        <w:t xml:space="preserve"> – узкий  социальный  мотив  (</w:t>
      </w:r>
      <w:proofErr w:type="gramStart"/>
      <w:r w:rsidRPr="007D114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D114C">
        <w:rPr>
          <w:rFonts w:ascii="Times New Roman" w:hAnsi="Times New Roman" w:cs="Times New Roman"/>
          <w:sz w:val="24"/>
          <w:szCs w:val="24"/>
        </w:rPr>
        <w:t>);</w:t>
      </w:r>
    </w:p>
    <w:p w:rsidR="007D114C" w:rsidRPr="007D114C" w:rsidRDefault="007D114C" w:rsidP="007D114C">
      <w:pPr>
        <w:pStyle w:val="2"/>
      </w:pPr>
      <w:r w:rsidRPr="007D114C">
        <w:rPr>
          <w:b/>
          <w:bCs/>
        </w:rPr>
        <w:t xml:space="preserve">                                        в)  –  2</w:t>
      </w:r>
      <w:proofErr w:type="gramStart"/>
      <w:r w:rsidRPr="007D114C">
        <w:rPr>
          <w:b/>
          <w:bCs/>
        </w:rPr>
        <w:t xml:space="preserve"> ;</w:t>
      </w:r>
      <w:proofErr w:type="gramEnd"/>
      <w:r w:rsidRPr="007D114C">
        <w:rPr>
          <w:b/>
          <w:bCs/>
        </w:rPr>
        <w:t xml:space="preserve"> 9 –</w:t>
      </w:r>
      <w:r w:rsidRPr="007D114C">
        <w:t xml:space="preserve"> избегание   неприятностей;</w:t>
      </w:r>
    </w:p>
    <w:p w:rsidR="007D114C" w:rsidRDefault="007D114C" w:rsidP="007D114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г)  –  5</w:t>
      </w:r>
      <w:proofErr w:type="gramStart"/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D114C">
        <w:rPr>
          <w:rFonts w:ascii="Times New Roman" w:hAnsi="Times New Roman" w:cs="Times New Roman"/>
          <w:sz w:val="24"/>
          <w:szCs w:val="24"/>
        </w:rPr>
        <w:t xml:space="preserve"> – ориентация   на  одобрение.  </w:t>
      </w:r>
    </w:p>
    <w:p w:rsidR="0027761E" w:rsidRPr="00E13D04" w:rsidRDefault="00510473" w:rsidP="007D114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27761E" w:rsidRPr="00E13D04">
        <w:rPr>
          <w:rFonts w:ascii="Times New Roman" w:hAnsi="Times New Roman" w:cs="Times New Roman"/>
          <w:bCs/>
          <w:iCs/>
          <w:sz w:val="24"/>
          <w:szCs w:val="24"/>
        </w:rPr>
        <w:t>Общий  вывод  о  формировании  учебной  мотивации</w:t>
      </w:r>
      <w:r w:rsidR="0027761E" w:rsidRPr="00E13D04">
        <w:rPr>
          <w:rFonts w:ascii="Times New Roman" w:hAnsi="Times New Roman" w:cs="Times New Roman"/>
          <w:sz w:val="24"/>
          <w:szCs w:val="24"/>
        </w:rPr>
        <w:t xml:space="preserve">  делается  на  основе </w:t>
      </w:r>
      <w:r>
        <w:rPr>
          <w:rFonts w:ascii="Times New Roman" w:hAnsi="Times New Roman" w:cs="Times New Roman"/>
          <w:sz w:val="24"/>
          <w:szCs w:val="24"/>
        </w:rPr>
        <w:t>анализа</w:t>
      </w:r>
    </w:p>
    <w:p w:rsidR="0027761E" w:rsidRPr="007D114C" w:rsidRDefault="0027761E" w:rsidP="00510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sz w:val="24"/>
          <w:szCs w:val="24"/>
        </w:rPr>
        <w:t xml:space="preserve"> сформированности </w:t>
      </w:r>
      <w:r>
        <w:rPr>
          <w:rFonts w:ascii="Times New Roman" w:hAnsi="Times New Roman" w:cs="Times New Roman"/>
          <w:sz w:val="24"/>
          <w:szCs w:val="24"/>
        </w:rPr>
        <w:t xml:space="preserve"> учебных  мотивов: познавательных,</w:t>
      </w:r>
      <w:r w:rsidR="005724C4">
        <w:rPr>
          <w:rFonts w:ascii="Times New Roman" w:hAnsi="Times New Roman" w:cs="Times New Roman"/>
          <w:sz w:val="24"/>
          <w:szCs w:val="24"/>
        </w:rPr>
        <w:t xml:space="preserve"> </w:t>
      </w:r>
      <w:r w:rsidR="005724C4" w:rsidRPr="005724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24C4" w:rsidRPr="007D114C">
        <w:rPr>
          <w:rFonts w:ascii="Times New Roman" w:hAnsi="Times New Roman" w:cs="Times New Roman"/>
          <w:sz w:val="24"/>
          <w:szCs w:val="24"/>
        </w:rPr>
        <w:t>социальных</w:t>
      </w:r>
      <w:r w:rsidR="007D114C">
        <w:rPr>
          <w:rFonts w:ascii="Times New Roman" w:hAnsi="Times New Roman" w:cs="Times New Roman"/>
          <w:sz w:val="24"/>
          <w:szCs w:val="24"/>
        </w:rPr>
        <w:t xml:space="preserve"> широких и узких  и </w:t>
      </w:r>
      <w:r w:rsidR="005724C4" w:rsidRPr="007D114C">
        <w:rPr>
          <w:rFonts w:ascii="Times New Roman" w:hAnsi="Times New Roman" w:cs="Times New Roman"/>
          <w:sz w:val="24"/>
          <w:szCs w:val="24"/>
        </w:rPr>
        <w:t xml:space="preserve"> </w:t>
      </w:r>
      <w:r w:rsidRPr="007D114C">
        <w:rPr>
          <w:rFonts w:ascii="Times New Roman" w:hAnsi="Times New Roman" w:cs="Times New Roman"/>
          <w:sz w:val="24"/>
          <w:szCs w:val="24"/>
        </w:rPr>
        <w:t xml:space="preserve"> мотивов</w:t>
      </w:r>
      <w:r w:rsidR="007D1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4C">
        <w:rPr>
          <w:rFonts w:ascii="Times New Roman" w:hAnsi="Times New Roman" w:cs="Times New Roman"/>
          <w:sz w:val="24"/>
          <w:szCs w:val="24"/>
        </w:rPr>
        <w:t xml:space="preserve">избегания и </w:t>
      </w:r>
      <w:r w:rsidR="007D114C">
        <w:rPr>
          <w:rFonts w:ascii="Times New Roman" w:hAnsi="Times New Roman" w:cs="Times New Roman"/>
          <w:sz w:val="24"/>
          <w:szCs w:val="24"/>
        </w:rPr>
        <w:t xml:space="preserve">ориентации на </w:t>
      </w:r>
      <w:r w:rsidR="000D79DE">
        <w:rPr>
          <w:rFonts w:ascii="Times New Roman" w:hAnsi="Times New Roman" w:cs="Times New Roman"/>
          <w:sz w:val="24"/>
          <w:szCs w:val="24"/>
        </w:rPr>
        <w:t>одобрение</w:t>
      </w:r>
      <w:r w:rsidR="007D114C" w:rsidRPr="007D114C">
        <w:rPr>
          <w:rFonts w:ascii="Times New Roman" w:hAnsi="Times New Roman" w:cs="Times New Roman"/>
          <w:sz w:val="24"/>
          <w:szCs w:val="24"/>
        </w:rPr>
        <w:t>.</w:t>
      </w:r>
    </w:p>
    <w:p w:rsidR="0027761E" w:rsidRPr="0027761E" w:rsidRDefault="0027761E" w:rsidP="00510473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Высокий  уровень: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61E">
        <w:rPr>
          <w:rFonts w:ascii="Times New Roman" w:hAnsi="Times New Roman" w:cs="Times New Roman"/>
          <w:sz w:val="24"/>
          <w:szCs w:val="24"/>
        </w:rPr>
        <w:t xml:space="preserve">    преобладание  познавательных  мотивов  </w:t>
      </w:r>
      <w:r>
        <w:rPr>
          <w:rFonts w:ascii="Times New Roman" w:hAnsi="Times New Roman" w:cs="Times New Roman"/>
          <w:sz w:val="24"/>
          <w:szCs w:val="24"/>
        </w:rPr>
        <w:t>учени</w:t>
      </w:r>
      <w:r w:rsidRPr="0027761E">
        <w:rPr>
          <w:rFonts w:ascii="Times New Roman" w:hAnsi="Times New Roman" w:cs="Times New Roman"/>
          <w:sz w:val="24"/>
          <w:szCs w:val="24"/>
        </w:rPr>
        <w:t>я.</w:t>
      </w:r>
    </w:p>
    <w:p w:rsidR="0027761E" w:rsidRPr="0027761E" w:rsidRDefault="0027761E" w:rsidP="00510473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Средний  уровень:  </w:t>
      </w:r>
      <w:r w:rsidRPr="002776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61E">
        <w:rPr>
          <w:rFonts w:ascii="Times New Roman" w:hAnsi="Times New Roman" w:cs="Times New Roman"/>
          <w:sz w:val="24"/>
          <w:szCs w:val="24"/>
        </w:rPr>
        <w:t xml:space="preserve"> преобладание  </w:t>
      </w:r>
      <w:r>
        <w:rPr>
          <w:rFonts w:ascii="Times New Roman" w:hAnsi="Times New Roman" w:cs="Times New Roman"/>
          <w:sz w:val="24"/>
          <w:szCs w:val="24"/>
        </w:rPr>
        <w:t>широких социальных  мотивов учени</w:t>
      </w:r>
      <w:r w:rsidRPr="0027761E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510473" w:rsidRDefault="0027761E" w:rsidP="00106F8A">
      <w:pPr>
        <w:tabs>
          <w:tab w:val="left" w:pos="2340"/>
          <w:tab w:val="left" w:pos="288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Низкий  уровень: </w:t>
      </w:r>
      <w:r w:rsidR="005724C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7761E">
        <w:rPr>
          <w:rFonts w:ascii="Times New Roman" w:hAnsi="Times New Roman" w:cs="Times New Roman"/>
          <w:sz w:val="24"/>
          <w:szCs w:val="24"/>
        </w:rPr>
        <w:t xml:space="preserve"> преобладание  </w:t>
      </w:r>
      <w:r>
        <w:rPr>
          <w:rFonts w:ascii="Times New Roman" w:hAnsi="Times New Roman" w:cs="Times New Roman"/>
          <w:sz w:val="24"/>
          <w:szCs w:val="24"/>
        </w:rPr>
        <w:t>узких</w:t>
      </w:r>
      <w:r w:rsidR="005724C4">
        <w:rPr>
          <w:rFonts w:ascii="Times New Roman" w:hAnsi="Times New Roman" w:cs="Times New Roman"/>
          <w:sz w:val="24"/>
          <w:szCs w:val="24"/>
        </w:rPr>
        <w:t xml:space="preserve"> </w:t>
      </w:r>
      <w:r w:rsidR="00510473">
        <w:rPr>
          <w:rFonts w:ascii="Times New Roman" w:hAnsi="Times New Roman" w:cs="Times New Roman"/>
          <w:sz w:val="24"/>
          <w:szCs w:val="24"/>
        </w:rPr>
        <w:t>социальных  мотивов  учени</w:t>
      </w:r>
      <w:r w:rsidRPr="0027761E">
        <w:rPr>
          <w:rFonts w:ascii="Times New Roman" w:hAnsi="Times New Roman" w:cs="Times New Roman"/>
          <w:sz w:val="24"/>
          <w:szCs w:val="24"/>
        </w:rPr>
        <w:t>я</w:t>
      </w:r>
      <w:r w:rsidR="00780FBF">
        <w:rPr>
          <w:rFonts w:ascii="Times New Roman" w:hAnsi="Times New Roman" w:cs="Times New Roman"/>
          <w:sz w:val="24"/>
          <w:szCs w:val="24"/>
        </w:rPr>
        <w:t>, мотивов избегания и ориентации на одобрение.</w:t>
      </w:r>
      <w:r w:rsidRPr="002776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2FAB" w:rsidRDefault="005D2FAB" w:rsidP="00201B5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Итоги анкетирования</w:t>
      </w:r>
      <w:r w:rsidR="00510473"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 w:rsidR="005724C4">
        <w:rPr>
          <w:rFonts w:ascii="Times New Roman" w:eastAsia="Calibri" w:hAnsi="Times New Roman" w:cs="Times New Roman"/>
          <w:b/>
          <w:sz w:val="24"/>
          <w:szCs w:val="24"/>
        </w:rPr>
        <w:t>7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3146F" w:rsidRPr="000709E5" w:rsidRDefault="0063146F" w:rsidP="00FE7A2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 xml:space="preserve">7а класс </w:t>
      </w:r>
    </w:p>
    <w:p w:rsidR="005D2FAB" w:rsidRDefault="005D2FAB" w:rsidP="00FE7A2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22 подростков класса показали высокий уровень мотивации 7 человек</w:t>
      </w:r>
      <w:r w:rsidR="00510473">
        <w:rPr>
          <w:rFonts w:ascii="Times New Roman" w:eastAsia="Calibri" w:hAnsi="Times New Roman" w:cs="Times New Roman"/>
          <w:sz w:val="24"/>
          <w:szCs w:val="24"/>
        </w:rPr>
        <w:t xml:space="preserve"> (32%)</w:t>
      </w:r>
      <w:r>
        <w:rPr>
          <w:rFonts w:ascii="Times New Roman" w:eastAsia="Calibri" w:hAnsi="Times New Roman" w:cs="Times New Roman"/>
          <w:sz w:val="24"/>
          <w:szCs w:val="24"/>
        </w:rPr>
        <w:t>; средний уровень наблюдается у 11</w:t>
      </w:r>
      <w:r w:rsidR="00510473">
        <w:rPr>
          <w:rFonts w:ascii="Times New Roman" w:eastAsia="Calibri" w:hAnsi="Times New Roman" w:cs="Times New Roman"/>
          <w:sz w:val="24"/>
          <w:szCs w:val="24"/>
        </w:rPr>
        <w:t xml:space="preserve"> (50%)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03B">
        <w:rPr>
          <w:rFonts w:ascii="Times New Roman" w:eastAsia="Calibri" w:hAnsi="Times New Roman" w:cs="Times New Roman"/>
          <w:sz w:val="24"/>
          <w:szCs w:val="24"/>
        </w:rPr>
        <w:t>подростков и низкий уровень мотивации у 4</w:t>
      </w:r>
      <w:r w:rsidR="0063146F">
        <w:rPr>
          <w:rFonts w:ascii="Times New Roman" w:eastAsia="Calibri" w:hAnsi="Times New Roman" w:cs="Times New Roman"/>
          <w:sz w:val="24"/>
          <w:szCs w:val="24"/>
        </w:rPr>
        <w:t xml:space="preserve"> (18%)</w:t>
      </w:r>
      <w:r w:rsidR="00DB603B">
        <w:rPr>
          <w:rFonts w:ascii="Times New Roman" w:eastAsia="Calibri" w:hAnsi="Times New Roman" w:cs="Times New Roman"/>
          <w:sz w:val="24"/>
          <w:szCs w:val="24"/>
        </w:rPr>
        <w:t xml:space="preserve"> учащихся. </w:t>
      </w:r>
    </w:p>
    <w:p w:rsidR="00DB603B" w:rsidRPr="000709E5" w:rsidRDefault="00DB603B" w:rsidP="00FE7A2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>7б класс</w:t>
      </w:r>
    </w:p>
    <w:p w:rsidR="00DB603B" w:rsidRDefault="00DB603B" w:rsidP="00FE7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17 испытуемых подростков 2  (</w:t>
      </w:r>
      <w:r w:rsidR="0063146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%) показали высокий уровень мотивации, у большинства детей -13человек -  средний уровень –(</w:t>
      </w:r>
      <w:r w:rsidR="0063146F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="0063146F">
        <w:rPr>
          <w:rFonts w:ascii="Times New Roman" w:hAnsi="Times New Roman" w:cs="Times New Roman"/>
          <w:sz w:val="24"/>
          <w:szCs w:val="24"/>
        </w:rPr>
        <w:t>;  низкий уровень у 2 детей (12%).</w:t>
      </w:r>
    </w:p>
    <w:p w:rsidR="0063146F" w:rsidRDefault="0063146F" w:rsidP="00201B5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t>Итоги анкетирования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8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3146F" w:rsidRPr="000709E5" w:rsidRDefault="0063146F" w:rsidP="00FE7A2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09E5">
        <w:rPr>
          <w:rFonts w:ascii="Times New Roman" w:hAnsi="Times New Roman" w:cs="Times New Roman"/>
          <w:i/>
          <w:sz w:val="24"/>
          <w:szCs w:val="24"/>
        </w:rPr>
        <w:t>8</w:t>
      </w:r>
      <w:proofErr w:type="gramEnd"/>
      <w:r w:rsidRPr="000709E5">
        <w:rPr>
          <w:rFonts w:ascii="Times New Roman" w:hAnsi="Times New Roman" w:cs="Times New Roman"/>
          <w:i/>
          <w:sz w:val="24"/>
          <w:szCs w:val="24"/>
        </w:rPr>
        <w:t xml:space="preserve"> а класс</w:t>
      </w:r>
    </w:p>
    <w:p w:rsidR="0063146F" w:rsidRDefault="0063146F" w:rsidP="00FE7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опрошенных подростков</w:t>
      </w:r>
      <w:r w:rsidR="002F6AC8">
        <w:rPr>
          <w:rFonts w:ascii="Times New Roman" w:hAnsi="Times New Roman" w:cs="Times New Roman"/>
          <w:sz w:val="24"/>
          <w:szCs w:val="24"/>
        </w:rPr>
        <w:t xml:space="preserve"> 7 человек  (39%) показали высокий уровень мотивации, средний уровень мотивации у 8 учащихся (44%), низкий уровень  у 3 детей (17%)</w:t>
      </w:r>
    </w:p>
    <w:p w:rsidR="0063146F" w:rsidRPr="000709E5" w:rsidRDefault="0063146F" w:rsidP="00FE7A2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>8 б класс</w:t>
      </w:r>
    </w:p>
    <w:p w:rsidR="002F6AC8" w:rsidRDefault="002F6AC8" w:rsidP="00FE7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22 учащихся 6 (27%) показали высокий уровень мотивации, у 14 подростков</w:t>
      </w:r>
      <w:r w:rsidR="00B47156">
        <w:rPr>
          <w:rFonts w:ascii="Times New Roman" w:hAnsi="Times New Roman" w:cs="Times New Roman"/>
          <w:sz w:val="24"/>
          <w:szCs w:val="24"/>
        </w:rPr>
        <w:t xml:space="preserve"> 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(64%), низкий уровень – 2 (9%).</w:t>
      </w:r>
    </w:p>
    <w:p w:rsidR="0063146F" w:rsidRDefault="0063146F" w:rsidP="00201B5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t>Итоги анкетирования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9 выпускных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709E5" w:rsidRPr="00535F7B" w:rsidRDefault="000709E5" w:rsidP="000709E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5F7B">
        <w:rPr>
          <w:rFonts w:ascii="Times New Roman" w:hAnsi="Times New Roman" w:cs="Times New Roman"/>
          <w:i/>
          <w:sz w:val="24"/>
          <w:szCs w:val="24"/>
        </w:rPr>
        <w:t>9</w:t>
      </w:r>
      <w:proofErr w:type="gramEnd"/>
      <w:r w:rsidRPr="00535F7B">
        <w:rPr>
          <w:rFonts w:ascii="Times New Roman" w:hAnsi="Times New Roman" w:cs="Times New Roman"/>
          <w:i/>
          <w:sz w:val="24"/>
          <w:szCs w:val="24"/>
        </w:rPr>
        <w:t xml:space="preserve"> а класс</w:t>
      </w:r>
    </w:p>
    <w:p w:rsidR="000709E5" w:rsidRDefault="000709E5" w:rsidP="00070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опрошенных подростков 5 человек  (28%) показали высокий уровень мотивации, средний уровень мотивации у 11учащихся (61%), низкий уровень  у 2 детей (11%)</w:t>
      </w:r>
    </w:p>
    <w:p w:rsidR="000709E5" w:rsidRPr="00535F7B" w:rsidRDefault="000709E5" w:rsidP="000709E5">
      <w:pPr>
        <w:rPr>
          <w:rFonts w:ascii="Times New Roman" w:hAnsi="Times New Roman" w:cs="Times New Roman"/>
          <w:i/>
          <w:sz w:val="24"/>
          <w:szCs w:val="24"/>
        </w:rPr>
      </w:pPr>
      <w:r w:rsidRPr="00535F7B">
        <w:rPr>
          <w:rFonts w:ascii="Times New Roman" w:hAnsi="Times New Roman" w:cs="Times New Roman"/>
          <w:i/>
          <w:sz w:val="24"/>
          <w:szCs w:val="24"/>
        </w:rPr>
        <w:t>9 б класс</w:t>
      </w:r>
    </w:p>
    <w:p w:rsidR="000709E5" w:rsidRDefault="00535F7B" w:rsidP="00070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учащихся 7 (39</w:t>
      </w:r>
      <w:r w:rsidR="000709E5">
        <w:rPr>
          <w:rFonts w:ascii="Times New Roman" w:hAnsi="Times New Roman" w:cs="Times New Roman"/>
          <w:sz w:val="24"/>
          <w:szCs w:val="24"/>
        </w:rPr>
        <w:t>%) показали высокий уровень мотива</w:t>
      </w:r>
      <w:r>
        <w:rPr>
          <w:rFonts w:ascii="Times New Roman" w:hAnsi="Times New Roman" w:cs="Times New Roman"/>
          <w:sz w:val="24"/>
          <w:szCs w:val="24"/>
        </w:rPr>
        <w:t>ции, у 9</w:t>
      </w:r>
      <w:r w:rsidR="000709E5">
        <w:rPr>
          <w:rFonts w:ascii="Times New Roman" w:hAnsi="Times New Roman" w:cs="Times New Roman"/>
          <w:sz w:val="24"/>
          <w:szCs w:val="24"/>
        </w:rPr>
        <w:t xml:space="preserve"> подростков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0709E5">
        <w:rPr>
          <w:rFonts w:ascii="Times New Roman" w:hAnsi="Times New Roman" w:cs="Times New Roman"/>
          <w:sz w:val="24"/>
          <w:szCs w:val="24"/>
        </w:rPr>
        <w:t>%)</w:t>
      </w:r>
      <w:r w:rsidR="00B47156">
        <w:rPr>
          <w:rFonts w:ascii="Times New Roman" w:hAnsi="Times New Roman" w:cs="Times New Roman"/>
          <w:sz w:val="24"/>
          <w:szCs w:val="24"/>
        </w:rPr>
        <w:t xml:space="preserve"> средний </w:t>
      </w:r>
      <w:r w:rsidR="00CE6E14">
        <w:rPr>
          <w:rFonts w:ascii="Times New Roman" w:hAnsi="Times New Roman" w:cs="Times New Roman"/>
          <w:sz w:val="24"/>
          <w:szCs w:val="24"/>
        </w:rPr>
        <w:t>уровень</w:t>
      </w:r>
      <w:r w:rsidR="000709E5">
        <w:rPr>
          <w:rFonts w:ascii="Times New Roman" w:hAnsi="Times New Roman" w:cs="Times New Roman"/>
          <w:sz w:val="24"/>
          <w:szCs w:val="24"/>
        </w:rPr>
        <w:t>, низкий уровень – 2 (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709E5">
        <w:rPr>
          <w:rFonts w:ascii="Times New Roman" w:hAnsi="Times New Roman" w:cs="Times New Roman"/>
          <w:sz w:val="24"/>
          <w:szCs w:val="24"/>
        </w:rPr>
        <w:t>%).</w:t>
      </w:r>
    </w:p>
    <w:p w:rsidR="00724B98" w:rsidRPr="00D376A5" w:rsidRDefault="00245197" w:rsidP="00201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6A5">
        <w:rPr>
          <w:rFonts w:ascii="Times New Roman" w:hAnsi="Times New Roman" w:cs="Times New Roman"/>
          <w:b/>
          <w:sz w:val="24"/>
          <w:szCs w:val="24"/>
        </w:rPr>
        <w:t xml:space="preserve">Общие результаты </w:t>
      </w:r>
      <w:r w:rsidR="00724B98" w:rsidRPr="00D376A5">
        <w:rPr>
          <w:rFonts w:ascii="Times New Roman" w:hAnsi="Times New Roman" w:cs="Times New Roman"/>
          <w:b/>
          <w:sz w:val="24"/>
          <w:szCs w:val="24"/>
        </w:rPr>
        <w:t>тестирования учебной мотивации по параллелям классов</w:t>
      </w:r>
    </w:p>
    <w:p w:rsidR="00245197" w:rsidRDefault="00724B98" w:rsidP="000709E5">
      <w:pPr>
        <w:rPr>
          <w:rFonts w:ascii="Times New Roman" w:hAnsi="Times New Roman" w:cs="Times New Roman"/>
          <w:sz w:val="24"/>
          <w:szCs w:val="24"/>
        </w:rPr>
      </w:pPr>
      <w:r w:rsidRPr="00724B98">
        <w:rPr>
          <w:rFonts w:ascii="Times New Roman" w:hAnsi="Times New Roman" w:cs="Times New Roman"/>
          <w:sz w:val="28"/>
          <w:szCs w:val="28"/>
        </w:rPr>
        <w:t>7 классы</w:t>
      </w:r>
      <w:r w:rsidRPr="00724B9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всего 39 опрошенных учащихся, из них высокий уровень мотивации у 9 подростков – 23%, средний уровень у 24 подростков – 62%, низкий уровень у 6 подростков - 15%.</w:t>
      </w:r>
    </w:p>
    <w:p w:rsidR="00724B98" w:rsidRDefault="00724B98" w:rsidP="00724B98">
      <w:pPr>
        <w:rPr>
          <w:rFonts w:ascii="Times New Roman" w:hAnsi="Times New Roman" w:cs="Times New Roman"/>
          <w:sz w:val="24"/>
          <w:szCs w:val="24"/>
        </w:rPr>
      </w:pPr>
      <w:r w:rsidRPr="00724B98">
        <w:rPr>
          <w:rFonts w:ascii="Times New Roman" w:hAnsi="Times New Roman" w:cs="Times New Roman"/>
          <w:sz w:val="28"/>
          <w:szCs w:val="28"/>
        </w:rPr>
        <w:t>8 классы:</w:t>
      </w:r>
      <w:r w:rsidRPr="0072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40 опрошенных учащихся, из н</w:t>
      </w:r>
      <w:r w:rsidR="00926621">
        <w:rPr>
          <w:rFonts w:ascii="Times New Roman" w:hAnsi="Times New Roman" w:cs="Times New Roman"/>
          <w:sz w:val="24"/>
          <w:szCs w:val="24"/>
        </w:rPr>
        <w:t>их высокий уровень мотивации у 13</w:t>
      </w:r>
      <w:r>
        <w:rPr>
          <w:rFonts w:ascii="Times New Roman" w:hAnsi="Times New Roman" w:cs="Times New Roman"/>
          <w:sz w:val="24"/>
          <w:szCs w:val="24"/>
        </w:rPr>
        <w:t xml:space="preserve"> подростков – 33%</w:t>
      </w:r>
      <w:r w:rsidR="00926621">
        <w:rPr>
          <w:rFonts w:ascii="Times New Roman" w:hAnsi="Times New Roman" w:cs="Times New Roman"/>
          <w:sz w:val="24"/>
          <w:szCs w:val="24"/>
        </w:rPr>
        <w:t>, средний уровень у 22</w:t>
      </w:r>
      <w:r>
        <w:rPr>
          <w:rFonts w:ascii="Times New Roman" w:hAnsi="Times New Roman" w:cs="Times New Roman"/>
          <w:sz w:val="24"/>
          <w:szCs w:val="24"/>
        </w:rPr>
        <w:t xml:space="preserve"> подростков – 55%</w:t>
      </w:r>
      <w:r w:rsidR="00926621">
        <w:rPr>
          <w:rFonts w:ascii="Times New Roman" w:hAnsi="Times New Roman" w:cs="Times New Roman"/>
          <w:sz w:val="24"/>
          <w:szCs w:val="24"/>
        </w:rPr>
        <w:t>, низкий уровень у 5</w:t>
      </w:r>
      <w:r>
        <w:rPr>
          <w:rFonts w:ascii="Times New Roman" w:hAnsi="Times New Roman" w:cs="Times New Roman"/>
          <w:sz w:val="24"/>
          <w:szCs w:val="24"/>
        </w:rPr>
        <w:t xml:space="preserve"> подростков - 12%.</w:t>
      </w:r>
    </w:p>
    <w:p w:rsidR="00724B98" w:rsidRDefault="00724B98" w:rsidP="00724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 классы</w:t>
      </w:r>
      <w:r w:rsidRPr="0072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36 опрошенных учащихся, из них высокий уровень мотивации у 9 подростков – 3</w:t>
      </w:r>
      <w:r w:rsidR="009266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%, средний уровень у 24 подростков –</w:t>
      </w:r>
      <w:r w:rsidR="00926621">
        <w:rPr>
          <w:rFonts w:ascii="Times New Roman" w:hAnsi="Times New Roman" w:cs="Times New Roman"/>
          <w:sz w:val="24"/>
          <w:szCs w:val="24"/>
        </w:rPr>
        <w:t xml:space="preserve"> 55</w:t>
      </w:r>
      <w:r>
        <w:rPr>
          <w:rFonts w:ascii="Times New Roman" w:hAnsi="Times New Roman" w:cs="Times New Roman"/>
          <w:sz w:val="24"/>
          <w:szCs w:val="24"/>
        </w:rPr>
        <w:t>%</w:t>
      </w:r>
      <w:r w:rsidR="00926621">
        <w:rPr>
          <w:rFonts w:ascii="Times New Roman" w:hAnsi="Times New Roman" w:cs="Times New Roman"/>
          <w:sz w:val="24"/>
          <w:szCs w:val="24"/>
        </w:rPr>
        <w:t>, низкий уровень у 4</w:t>
      </w:r>
      <w:r>
        <w:rPr>
          <w:rFonts w:ascii="Times New Roman" w:hAnsi="Times New Roman" w:cs="Times New Roman"/>
          <w:sz w:val="24"/>
          <w:szCs w:val="24"/>
        </w:rPr>
        <w:t xml:space="preserve"> подростков -</w:t>
      </w:r>
      <w:r w:rsidR="00926621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A552CD" w:rsidRDefault="00CE6E14" w:rsidP="00A55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A552CD" w:rsidRPr="00A552CD">
        <w:rPr>
          <w:rFonts w:ascii="Times New Roman" w:hAnsi="Times New Roman" w:cs="Times New Roman"/>
          <w:sz w:val="28"/>
          <w:szCs w:val="28"/>
        </w:rPr>
        <w:t xml:space="preserve">ктуальное  состояние учебной мотивации </w:t>
      </w:r>
      <w:proofErr w:type="gramStart"/>
      <w:r w:rsidR="00A552CD" w:rsidRPr="00A552CD">
        <w:rPr>
          <w:rFonts w:ascii="Times New Roman" w:hAnsi="Times New Roman" w:cs="Times New Roman"/>
          <w:sz w:val="28"/>
          <w:szCs w:val="28"/>
        </w:rPr>
        <w:t>об</w:t>
      </w:r>
      <w:r w:rsidR="00245197">
        <w:rPr>
          <w:rFonts w:ascii="Times New Roman" w:hAnsi="Times New Roman" w:cs="Times New Roman"/>
          <w:sz w:val="28"/>
          <w:szCs w:val="28"/>
        </w:rPr>
        <w:t>учающихся</w:t>
      </w:r>
      <w:proofErr w:type="gramEnd"/>
      <w:r w:rsidR="00A552CD" w:rsidRPr="00A5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03B" w:rsidRPr="00A552CD" w:rsidRDefault="00A552CD" w:rsidP="00A55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2CD">
        <w:rPr>
          <w:rFonts w:ascii="Times New Roman" w:hAnsi="Times New Roman" w:cs="Times New Roman"/>
          <w:sz w:val="28"/>
          <w:szCs w:val="28"/>
        </w:rPr>
        <w:t>7-9 классов</w:t>
      </w:r>
      <w:r>
        <w:rPr>
          <w:rFonts w:ascii="Times New Roman" w:hAnsi="Times New Roman" w:cs="Times New Roman"/>
          <w:sz w:val="28"/>
          <w:szCs w:val="28"/>
        </w:rPr>
        <w:t xml:space="preserve"> на ноябрь 2014 года</w:t>
      </w: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DB603B" w:rsidRDefault="00A552CD" w:rsidP="00F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9231" cy="3205655"/>
            <wp:effectExtent l="19050" t="0" r="2526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201B52" w:rsidRDefault="008757BE" w:rsidP="00F44D71">
      <w:pPr>
        <w:rPr>
          <w:rFonts w:ascii="Times New Roman" w:hAnsi="Times New Roman" w:cs="Times New Roman"/>
          <w:sz w:val="24"/>
          <w:szCs w:val="24"/>
        </w:rPr>
      </w:pPr>
      <w:r w:rsidRPr="008757BE">
        <w:rPr>
          <w:rFonts w:ascii="Times New Roman" w:hAnsi="Times New Roman" w:cs="Times New Roman"/>
          <w:sz w:val="32"/>
          <w:szCs w:val="32"/>
        </w:rPr>
        <w:t>Выводы по итогам анкетирования</w:t>
      </w:r>
      <w:r>
        <w:rPr>
          <w:rFonts w:ascii="Times New Roman" w:hAnsi="Times New Roman" w:cs="Times New Roman"/>
          <w:sz w:val="24"/>
          <w:szCs w:val="24"/>
        </w:rPr>
        <w:t>: как видим из графика,  наблюдается устойчивая тенденция  роста высокого уровня мотивации у подростков от 7 класса к 9 кл.</w:t>
      </w:r>
      <w:r w:rsidR="005A1709">
        <w:rPr>
          <w:rFonts w:ascii="Times New Roman" w:hAnsi="Times New Roman" w:cs="Times New Roman"/>
          <w:sz w:val="24"/>
          <w:szCs w:val="24"/>
        </w:rPr>
        <w:t xml:space="preserve"> </w:t>
      </w:r>
      <w:r w:rsidR="00B47156">
        <w:rPr>
          <w:rFonts w:ascii="Times New Roman" w:hAnsi="Times New Roman" w:cs="Times New Roman"/>
          <w:sz w:val="24"/>
          <w:szCs w:val="24"/>
        </w:rPr>
        <w:t xml:space="preserve">Их привлекает  сам процесс познания. </w:t>
      </w:r>
      <w:r w:rsidR="005A1709">
        <w:rPr>
          <w:rFonts w:ascii="Times New Roman" w:hAnsi="Times New Roman" w:cs="Times New Roman"/>
          <w:sz w:val="24"/>
          <w:szCs w:val="24"/>
        </w:rPr>
        <w:t xml:space="preserve">На уроках, пусть не всех, им интересно. </w:t>
      </w:r>
    </w:p>
    <w:p w:rsidR="00201B52" w:rsidRDefault="008757BE" w:rsidP="00F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снижается.</w:t>
      </w:r>
      <w:r w:rsidR="00B47156">
        <w:rPr>
          <w:rFonts w:ascii="Times New Roman" w:hAnsi="Times New Roman" w:cs="Times New Roman"/>
          <w:sz w:val="24"/>
          <w:szCs w:val="24"/>
        </w:rPr>
        <w:t xml:space="preserve"> Хотя  и в выпускных к</w:t>
      </w:r>
      <w:r w:rsidR="005A1709">
        <w:rPr>
          <w:rFonts w:ascii="Times New Roman" w:hAnsi="Times New Roman" w:cs="Times New Roman"/>
          <w:sz w:val="24"/>
          <w:szCs w:val="24"/>
        </w:rPr>
        <w:t>лассах</w:t>
      </w:r>
      <w:r w:rsidR="00201B52">
        <w:rPr>
          <w:rFonts w:ascii="Times New Roman" w:hAnsi="Times New Roman" w:cs="Times New Roman"/>
          <w:sz w:val="24"/>
          <w:szCs w:val="24"/>
        </w:rPr>
        <w:t xml:space="preserve">  есть учащиеся,  у которых нет связи между школьным образованием и собственным самоопределением. </w:t>
      </w:r>
    </w:p>
    <w:p w:rsidR="00F140B9" w:rsidRDefault="005A1709" w:rsidP="00F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среднего уровня, то</w:t>
      </w:r>
      <w:r w:rsidR="00B4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757BE">
        <w:rPr>
          <w:rFonts w:ascii="Times New Roman" w:hAnsi="Times New Roman" w:cs="Times New Roman"/>
          <w:sz w:val="24"/>
          <w:szCs w:val="24"/>
        </w:rPr>
        <w:t>редний уровень мотивации имеет самый массовый показатель</w:t>
      </w:r>
      <w:r w:rsidR="00F84466">
        <w:rPr>
          <w:rFonts w:ascii="Times New Roman" w:hAnsi="Times New Roman" w:cs="Times New Roman"/>
          <w:sz w:val="24"/>
          <w:szCs w:val="24"/>
        </w:rPr>
        <w:t xml:space="preserve"> и стабилизируется к 9 классу.</w:t>
      </w:r>
      <w:r w:rsidR="00CE6E14">
        <w:rPr>
          <w:rFonts w:ascii="Times New Roman" w:hAnsi="Times New Roman" w:cs="Times New Roman"/>
          <w:sz w:val="24"/>
          <w:szCs w:val="24"/>
        </w:rPr>
        <w:t xml:space="preserve"> </w:t>
      </w:r>
      <w:r w:rsidR="0078699A">
        <w:rPr>
          <w:rFonts w:ascii="Times New Roman" w:hAnsi="Times New Roman" w:cs="Times New Roman"/>
          <w:sz w:val="24"/>
          <w:szCs w:val="24"/>
        </w:rPr>
        <w:t xml:space="preserve">Подростки </w:t>
      </w:r>
      <w:r w:rsidR="00B47156">
        <w:rPr>
          <w:rFonts w:ascii="Times New Roman" w:hAnsi="Times New Roman" w:cs="Times New Roman"/>
          <w:sz w:val="24"/>
          <w:szCs w:val="24"/>
        </w:rPr>
        <w:t>осознают важность учебной деятельности для своего будущего</w:t>
      </w:r>
      <w:r w:rsidR="00201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603B" w:rsidRDefault="00201B52" w:rsidP="00F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классных руководителей: повышение качественной составляющей в работе с родителями, семьей обучающихся.</w:t>
      </w: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DB603B" w:rsidRDefault="00DB603B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Pr="00E012D1" w:rsidRDefault="00E012D1" w:rsidP="00E012D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2D1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</w:p>
    <w:p w:rsidR="00E012D1" w:rsidRDefault="00E012D1" w:rsidP="00E012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«Результаты анкетирования</w:t>
      </w:r>
      <w:r w:rsidRPr="00E13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7-9 классов МАОУ «СОШ №3» по  актуальному состоянию учебной мотивации  во 2 четверти</w:t>
      </w:r>
    </w:p>
    <w:p w:rsidR="00E012D1" w:rsidRDefault="00E012D1" w:rsidP="00E012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2014-15 учебного года»</w:t>
      </w:r>
    </w:p>
    <w:p w:rsidR="00E012D1" w:rsidRDefault="00E012D1" w:rsidP="00E01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D1" w:rsidRPr="00FE7A2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 w:rsidRPr="00B62C74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Pr="00B62C74">
        <w:rPr>
          <w:rFonts w:ascii="Times New Roman" w:hAnsi="Times New Roman" w:cs="Times New Roman"/>
          <w:b/>
          <w:sz w:val="24"/>
          <w:szCs w:val="24"/>
        </w:rPr>
        <w:t>ы</w:t>
      </w:r>
      <w:r w:rsidRPr="00B62C74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E7A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7 - 9</w:t>
      </w:r>
    </w:p>
    <w:p w:rsidR="00E012D1" w:rsidRPr="00FE7A2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 w:rsidRPr="00B62C74">
        <w:rPr>
          <w:rFonts w:ascii="Times New Roman" w:hAnsi="Times New Roman" w:cs="Times New Roman"/>
          <w:b/>
          <w:sz w:val="24"/>
          <w:szCs w:val="24"/>
        </w:rPr>
        <w:t>Количество испытуемых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7A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115</w:t>
      </w:r>
    </w:p>
    <w:p w:rsidR="00E012D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 w:rsidRPr="00B62C74">
        <w:rPr>
          <w:rFonts w:ascii="Times New Roman" w:eastAsia="Calibri" w:hAnsi="Times New Roman" w:cs="Times New Roman"/>
          <w:b/>
          <w:sz w:val="24"/>
          <w:szCs w:val="24"/>
        </w:rPr>
        <w:t>Цель исследования:</w:t>
      </w:r>
      <w:r w:rsidRPr="00E13D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определение уровня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13D04">
        <w:rPr>
          <w:rFonts w:ascii="Times New Roman" w:eastAsia="Calibri" w:hAnsi="Times New Roman" w:cs="Times New Roman"/>
          <w:sz w:val="24"/>
          <w:szCs w:val="24"/>
        </w:rPr>
        <w:t xml:space="preserve"> учебной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мотивации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основе </w:t>
      </w:r>
      <w:r w:rsidRPr="00E13D04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05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6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05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</w:p>
    <w:p w:rsidR="00E012D1" w:rsidRPr="00FE7A2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62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мотивов 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                                                       </w:t>
      </w:r>
    </w:p>
    <w:p w:rsidR="00E012D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 w:rsidRPr="00B62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C74">
        <w:rPr>
          <w:rFonts w:ascii="Times New Roman" w:eastAsia="Calibri" w:hAnsi="Times New Roman" w:cs="Times New Roman"/>
          <w:b/>
          <w:sz w:val="24"/>
          <w:szCs w:val="24"/>
        </w:rPr>
        <w:t>Используемая методика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E7A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Анкета Уфимцевой Л.П.</w:t>
      </w:r>
    </w:p>
    <w:p w:rsidR="00E012D1" w:rsidRPr="00D05635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B62C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«Диагностика     мотивационной  сферы учащихся</w:t>
      </w:r>
      <w:r w:rsidRPr="00FE7A2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012D1" w:rsidRPr="00AF3559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 w:rsidRPr="00B62C74"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 исследования </w:t>
      </w:r>
      <w:r w:rsidRPr="00AF3559">
        <w:rPr>
          <w:rFonts w:ascii="Times New Roman" w:hAnsi="Times New Roman" w:cs="Times New Roman"/>
          <w:sz w:val="24"/>
          <w:szCs w:val="24"/>
        </w:rPr>
        <w:t xml:space="preserve">                      ноябрь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559">
        <w:rPr>
          <w:rFonts w:ascii="Times New Roman" w:hAnsi="Times New Roman" w:cs="Times New Roman"/>
          <w:sz w:val="24"/>
          <w:szCs w:val="24"/>
        </w:rPr>
        <w:t>2014</w:t>
      </w:r>
      <w:r w:rsidRPr="00AF355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2D1" w:rsidRPr="00B62C74" w:rsidRDefault="00E012D1" w:rsidP="00E012D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62C74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и интерпретация                          педагог-психолог Фенюк Л.М. </w:t>
      </w:r>
    </w:p>
    <w:p w:rsidR="00E012D1" w:rsidRDefault="00E012D1" w:rsidP="00E012D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Суть проводимой авторской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методики  доктора психологических наук кафедры педагогики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КГПУ Уфимцевой Л П.. состоит  в анализе учебных мотивов у подростков.</w:t>
      </w:r>
    </w:p>
    <w:p w:rsidR="00E012D1" w:rsidRDefault="00E012D1" w:rsidP="00E012D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Испытуемым предлагаются 11 утверждений, из которых  им следует выбрать не более трех суждений, которые для них являются наиболее значимыми.</w:t>
      </w:r>
    </w:p>
    <w:p w:rsidR="00E012D1" w:rsidRPr="007D114C" w:rsidRDefault="00E012D1" w:rsidP="00E012D1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Если  </w:t>
      </w:r>
      <w:proofErr w:type="gramStart"/>
      <w:r w:rsidRPr="007D114C">
        <w:rPr>
          <w:rFonts w:ascii="Times New Roman" w:hAnsi="Times New Roman" w:cs="Times New Roman"/>
          <w:sz w:val="24"/>
          <w:szCs w:val="24"/>
        </w:rPr>
        <w:t>тестируемый</w:t>
      </w:r>
      <w:proofErr w:type="gramEnd"/>
      <w:r w:rsidRPr="007D114C">
        <w:rPr>
          <w:rFonts w:ascii="Times New Roman" w:hAnsi="Times New Roman" w:cs="Times New Roman"/>
          <w:sz w:val="24"/>
          <w:szCs w:val="24"/>
        </w:rPr>
        <w:t xml:space="preserve">  выбирает  утверждения:   </w:t>
      </w:r>
    </w:p>
    <w:p w:rsidR="00E012D1" w:rsidRDefault="00E012D1" w:rsidP="00E012D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      А)  </w:t>
      </w:r>
      <w:r w:rsidRPr="007D114C">
        <w:rPr>
          <w:rFonts w:ascii="Times New Roman" w:hAnsi="Times New Roman" w:cs="Times New Roman"/>
          <w:b/>
          <w:bCs/>
          <w:sz w:val="24"/>
          <w:szCs w:val="24"/>
        </w:rPr>
        <w:t>1; 7; 11</w:t>
      </w:r>
      <w:r w:rsidRPr="007D114C">
        <w:rPr>
          <w:rFonts w:ascii="Times New Roman" w:hAnsi="Times New Roman" w:cs="Times New Roman"/>
          <w:sz w:val="24"/>
          <w:szCs w:val="24"/>
        </w:rPr>
        <w:t xml:space="preserve"> – это  соответствует  </w:t>
      </w: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познавательному  мотиву;    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7D114C">
        <w:rPr>
          <w:rFonts w:ascii="Times New Roman" w:hAnsi="Times New Roman" w:cs="Times New Roman"/>
          <w:sz w:val="24"/>
          <w:szCs w:val="24"/>
        </w:rPr>
        <w:t xml:space="preserve">Б)   </w:t>
      </w:r>
      <w:r w:rsidRPr="007D1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социальному   мотиву </w:t>
      </w:r>
      <w:r w:rsidRPr="007D114C">
        <w:rPr>
          <w:rFonts w:ascii="Times New Roman" w:hAnsi="Times New Roman" w:cs="Times New Roman"/>
          <w:sz w:val="24"/>
          <w:szCs w:val="24"/>
        </w:rPr>
        <w:t xml:space="preserve"> соответствуют  следующие  утверждения:</w:t>
      </w:r>
    </w:p>
    <w:p w:rsidR="00E012D1" w:rsidRPr="007D114C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а)  –  3; 4  – </w:t>
      </w:r>
      <w:r w:rsidR="00A20522">
        <w:rPr>
          <w:rFonts w:ascii="Times New Roman" w:hAnsi="Times New Roman" w:cs="Times New Roman"/>
          <w:sz w:val="24"/>
          <w:szCs w:val="24"/>
        </w:rPr>
        <w:t>широкий  социальный  мотив</w:t>
      </w:r>
      <w:r w:rsidRPr="007D11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12D1" w:rsidRPr="007D114C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D114C">
        <w:rPr>
          <w:rFonts w:ascii="Times New Roman" w:hAnsi="Times New Roman" w:cs="Times New Roman"/>
          <w:b/>
          <w:bCs/>
          <w:sz w:val="24"/>
          <w:szCs w:val="24"/>
        </w:rPr>
        <w:t>б)  –  6;10</w:t>
      </w:r>
      <w:r w:rsidRPr="007D114C">
        <w:rPr>
          <w:rFonts w:ascii="Times New Roman" w:hAnsi="Times New Roman" w:cs="Times New Roman"/>
          <w:sz w:val="24"/>
          <w:szCs w:val="24"/>
        </w:rPr>
        <w:t xml:space="preserve"> </w:t>
      </w:r>
      <w:r w:rsidR="00A20522">
        <w:rPr>
          <w:rFonts w:ascii="Times New Roman" w:hAnsi="Times New Roman" w:cs="Times New Roman"/>
          <w:sz w:val="24"/>
          <w:szCs w:val="24"/>
        </w:rPr>
        <w:t>– узкий  социальный  мотив</w:t>
      </w:r>
      <w:r w:rsidRPr="007D114C">
        <w:rPr>
          <w:rFonts w:ascii="Times New Roman" w:hAnsi="Times New Roman" w:cs="Times New Roman"/>
          <w:sz w:val="24"/>
          <w:szCs w:val="24"/>
        </w:rPr>
        <w:t>;</w:t>
      </w:r>
    </w:p>
    <w:p w:rsidR="00E012D1" w:rsidRPr="007D114C" w:rsidRDefault="00E012D1" w:rsidP="00E012D1">
      <w:pPr>
        <w:pStyle w:val="2"/>
      </w:pPr>
      <w:r w:rsidRPr="007D114C">
        <w:rPr>
          <w:b/>
          <w:bCs/>
        </w:rPr>
        <w:t xml:space="preserve">                                        в)  –  2</w:t>
      </w:r>
      <w:proofErr w:type="gramStart"/>
      <w:r w:rsidRPr="007D114C">
        <w:rPr>
          <w:b/>
          <w:bCs/>
        </w:rPr>
        <w:t xml:space="preserve"> ;</w:t>
      </w:r>
      <w:proofErr w:type="gramEnd"/>
      <w:r w:rsidRPr="007D114C">
        <w:rPr>
          <w:b/>
          <w:bCs/>
        </w:rPr>
        <w:t xml:space="preserve"> 9 –</w:t>
      </w:r>
      <w:r w:rsidRPr="007D114C">
        <w:t xml:space="preserve"> избегание   неприятностей;</w:t>
      </w:r>
    </w:p>
    <w:p w:rsidR="00E012D1" w:rsidRDefault="00E012D1" w:rsidP="00E012D1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г)  –  5</w:t>
      </w:r>
      <w:proofErr w:type="gramStart"/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  <w:r w:rsidRPr="007D114C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D114C">
        <w:rPr>
          <w:rFonts w:ascii="Times New Roman" w:hAnsi="Times New Roman" w:cs="Times New Roman"/>
          <w:sz w:val="24"/>
          <w:szCs w:val="24"/>
        </w:rPr>
        <w:t xml:space="preserve"> – ориентация   на  одобрение.  </w:t>
      </w:r>
    </w:p>
    <w:p w:rsidR="00E012D1" w:rsidRPr="00E13D04" w:rsidRDefault="00E012D1" w:rsidP="00E012D1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E13D04">
        <w:rPr>
          <w:rFonts w:ascii="Times New Roman" w:hAnsi="Times New Roman" w:cs="Times New Roman"/>
          <w:bCs/>
          <w:iCs/>
          <w:sz w:val="24"/>
          <w:szCs w:val="24"/>
        </w:rPr>
        <w:t>Общий  вывод  о  формировании  учебной  мотивации</w:t>
      </w:r>
      <w:r w:rsidRPr="00E13D04">
        <w:rPr>
          <w:rFonts w:ascii="Times New Roman" w:hAnsi="Times New Roman" w:cs="Times New Roman"/>
          <w:sz w:val="24"/>
          <w:szCs w:val="24"/>
        </w:rPr>
        <w:t xml:space="preserve">  делается  на  основе </w:t>
      </w:r>
      <w:r>
        <w:rPr>
          <w:rFonts w:ascii="Times New Roman" w:hAnsi="Times New Roman" w:cs="Times New Roman"/>
          <w:sz w:val="24"/>
          <w:szCs w:val="24"/>
        </w:rPr>
        <w:t>анализа</w:t>
      </w:r>
    </w:p>
    <w:p w:rsidR="00E012D1" w:rsidRPr="007D114C" w:rsidRDefault="00E012D1" w:rsidP="00E01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61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7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учебных  мотивов: познавательных, </w:t>
      </w:r>
      <w:r w:rsidRPr="005724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114C"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z w:val="24"/>
          <w:szCs w:val="24"/>
        </w:rPr>
        <w:t xml:space="preserve"> широких и узких  и </w:t>
      </w:r>
      <w:r w:rsidRPr="007D114C">
        <w:rPr>
          <w:rFonts w:ascii="Times New Roman" w:hAnsi="Times New Roman" w:cs="Times New Roman"/>
          <w:sz w:val="24"/>
          <w:szCs w:val="24"/>
        </w:rPr>
        <w:t xml:space="preserve">  мотивов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14C">
        <w:rPr>
          <w:rFonts w:ascii="Times New Roman" w:hAnsi="Times New Roman" w:cs="Times New Roman"/>
          <w:sz w:val="24"/>
          <w:szCs w:val="24"/>
        </w:rPr>
        <w:t xml:space="preserve">избегания и </w:t>
      </w:r>
      <w:r>
        <w:rPr>
          <w:rFonts w:ascii="Times New Roman" w:hAnsi="Times New Roman" w:cs="Times New Roman"/>
          <w:sz w:val="24"/>
          <w:szCs w:val="24"/>
        </w:rPr>
        <w:t>ориентации на одобрение</w:t>
      </w:r>
      <w:r w:rsidRPr="007D114C">
        <w:rPr>
          <w:rFonts w:ascii="Times New Roman" w:hAnsi="Times New Roman" w:cs="Times New Roman"/>
          <w:sz w:val="24"/>
          <w:szCs w:val="24"/>
        </w:rPr>
        <w:t>.</w:t>
      </w:r>
    </w:p>
    <w:p w:rsidR="00E012D1" w:rsidRPr="0027761E" w:rsidRDefault="00E012D1" w:rsidP="00E012D1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Высокий  уровень: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61E">
        <w:rPr>
          <w:rFonts w:ascii="Times New Roman" w:hAnsi="Times New Roman" w:cs="Times New Roman"/>
          <w:sz w:val="24"/>
          <w:szCs w:val="24"/>
        </w:rPr>
        <w:t xml:space="preserve">    преобладание  познавательных  мотивов  </w:t>
      </w:r>
      <w:r>
        <w:rPr>
          <w:rFonts w:ascii="Times New Roman" w:hAnsi="Times New Roman" w:cs="Times New Roman"/>
          <w:sz w:val="24"/>
          <w:szCs w:val="24"/>
        </w:rPr>
        <w:t>учени</w:t>
      </w:r>
      <w:r w:rsidRPr="0027761E">
        <w:rPr>
          <w:rFonts w:ascii="Times New Roman" w:hAnsi="Times New Roman" w:cs="Times New Roman"/>
          <w:sz w:val="24"/>
          <w:szCs w:val="24"/>
        </w:rPr>
        <w:t>я.</w:t>
      </w:r>
    </w:p>
    <w:p w:rsidR="00E012D1" w:rsidRPr="0027761E" w:rsidRDefault="00E012D1" w:rsidP="00E012D1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Средний  уровень:  </w:t>
      </w:r>
      <w:r w:rsidRPr="002776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61E">
        <w:rPr>
          <w:rFonts w:ascii="Times New Roman" w:hAnsi="Times New Roman" w:cs="Times New Roman"/>
          <w:sz w:val="24"/>
          <w:szCs w:val="24"/>
        </w:rPr>
        <w:t xml:space="preserve"> преобладание  </w:t>
      </w:r>
      <w:r>
        <w:rPr>
          <w:rFonts w:ascii="Times New Roman" w:hAnsi="Times New Roman" w:cs="Times New Roman"/>
          <w:sz w:val="24"/>
          <w:szCs w:val="24"/>
        </w:rPr>
        <w:t>широких социальных  мотивов учени</w:t>
      </w:r>
      <w:r w:rsidRPr="0027761E">
        <w:rPr>
          <w:rFonts w:ascii="Times New Roman" w:hAnsi="Times New Roman" w:cs="Times New Roman"/>
          <w:sz w:val="24"/>
          <w:szCs w:val="24"/>
        </w:rPr>
        <w:t xml:space="preserve">я. </w:t>
      </w:r>
    </w:p>
    <w:p w:rsidR="00E012D1" w:rsidRDefault="00E012D1" w:rsidP="00E012D1">
      <w:pPr>
        <w:tabs>
          <w:tab w:val="left" w:pos="2340"/>
          <w:tab w:val="left" w:pos="288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77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Низкий  уровень: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761E">
        <w:rPr>
          <w:rFonts w:ascii="Times New Roman" w:hAnsi="Times New Roman" w:cs="Times New Roman"/>
          <w:sz w:val="24"/>
          <w:szCs w:val="24"/>
        </w:rPr>
        <w:t xml:space="preserve"> преобладание  </w:t>
      </w:r>
      <w:r>
        <w:rPr>
          <w:rFonts w:ascii="Times New Roman" w:hAnsi="Times New Roman" w:cs="Times New Roman"/>
          <w:sz w:val="24"/>
          <w:szCs w:val="24"/>
        </w:rPr>
        <w:t>узких социальных  мотивов  учени</w:t>
      </w:r>
      <w:r w:rsidRPr="0027761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мотивов избегания и ориентации на одобрение.</w:t>
      </w:r>
      <w:r w:rsidRPr="002776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012D1" w:rsidRDefault="00E012D1" w:rsidP="00E012D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t>Итоги анкетирования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7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012D1" w:rsidRPr="000709E5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 xml:space="preserve">7а класс </w:t>
      </w:r>
    </w:p>
    <w:p w:rsidR="00E012D1" w:rsidRDefault="00E012D1" w:rsidP="00E012D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22 подростков класса показали высокий уровень мотивации 7 человек (32%); средний уровень наблюдается у 11 (50%) подростков и низкий уровень мотивации у 4 (18%) учащихся. </w:t>
      </w:r>
    </w:p>
    <w:p w:rsidR="00E012D1" w:rsidRPr="000709E5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>7б класс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17 испытуемых подростков 2  (12%) показали высокий уровень мотивации, у большинства детей -13человек -  средний уровень –(76 %);  низкий уровень у 2 детей (12%).</w:t>
      </w:r>
    </w:p>
    <w:p w:rsidR="00E012D1" w:rsidRDefault="00E012D1" w:rsidP="00E012D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t>Итоги анкетирования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8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012D1" w:rsidRPr="000709E5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09E5">
        <w:rPr>
          <w:rFonts w:ascii="Times New Roman" w:hAnsi="Times New Roman" w:cs="Times New Roman"/>
          <w:i/>
          <w:sz w:val="24"/>
          <w:szCs w:val="24"/>
        </w:rPr>
        <w:t>8</w:t>
      </w:r>
      <w:proofErr w:type="gramEnd"/>
      <w:r w:rsidRPr="000709E5">
        <w:rPr>
          <w:rFonts w:ascii="Times New Roman" w:hAnsi="Times New Roman" w:cs="Times New Roman"/>
          <w:i/>
          <w:sz w:val="24"/>
          <w:szCs w:val="24"/>
        </w:rPr>
        <w:t xml:space="preserve"> а класс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опрошенных подростков 7 человек  (39%) показали высокий уровень мотивации, средний уровень мотивации у 8 учащихся (44%), низкий уровень  у 3 детей (17%)</w:t>
      </w:r>
    </w:p>
    <w:p w:rsidR="00E012D1" w:rsidRPr="000709E5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r w:rsidRPr="000709E5">
        <w:rPr>
          <w:rFonts w:ascii="Times New Roman" w:hAnsi="Times New Roman" w:cs="Times New Roman"/>
          <w:i/>
          <w:sz w:val="24"/>
          <w:szCs w:val="24"/>
        </w:rPr>
        <w:t>8 б класс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22 учащихся 6 (27%) показали высокий уровень мотивации, у 14 подростков средний уровень (64%), низкий уровень – 2 (9%).</w:t>
      </w:r>
    </w:p>
    <w:p w:rsidR="00E012D1" w:rsidRDefault="00E012D1" w:rsidP="00E012D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4C4">
        <w:rPr>
          <w:rFonts w:ascii="Times New Roman" w:eastAsia="Calibri" w:hAnsi="Times New Roman" w:cs="Times New Roman"/>
          <w:b/>
          <w:sz w:val="24"/>
          <w:szCs w:val="24"/>
        </w:rPr>
        <w:t>Итоги анкетирования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 состоянию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мотивации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9 выпускных классах</w:t>
      </w:r>
      <w:r w:rsidRPr="005724C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012D1" w:rsidRPr="00535F7B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5F7B">
        <w:rPr>
          <w:rFonts w:ascii="Times New Roman" w:hAnsi="Times New Roman" w:cs="Times New Roman"/>
          <w:i/>
          <w:sz w:val="24"/>
          <w:szCs w:val="24"/>
        </w:rPr>
        <w:t>9</w:t>
      </w:r>
      <w:proofErr w:type="gramEnd"/>
      <w:r w:rsidRPr="00535F7B">
        <w:rPr>
          <w:rFonts w:ascii="Times New Roman" w:hAnsi="Times New Roman" w:cs="Times New Roman"/>
          <w:i/>
          <w:sz w:val="24"/>
          <w:szCs w:val="24"/>
        </w:rPr>
        <w:t xml:space="preserve"> а класс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опрошенных подростков 5 человек  (28%) показали высокий уровень мотивации, средний уровень мотивации у 11учащихся (61%), низкий уровень  у 2 детей (11%)</w:t>
      </w:r>
    </w:p>
    <w:p w:rsidR="00E012D1" w:rsidRPr="00535F7B" w:rsidRDefault="00E012D1" w:rsidP="00E012D1">
      <w:pPr>
        <w:rPr>
          <w:rFonts w:ascii="Times New Roman" w:hAnsi="Times New Roman" w:cs="Times New Roman"/>
          <w:i/>
          <w:sz w:val="24"/>
          <w:szCs w:val="24"/>
        </w:rPr>
      </w:pPr>
      <w:r w:rsidRPr="00535F7B">
        <w:rPr>
          <w:rFonts w:ascii="Times New Roman" w:hAnsi="Times New Roman" w:cs="Times New Roman"/>
          <w:i/>
          <w:sz w:val="24"/>
          <w:szCs w:val="24"/>
        </w:rPr>
        <w:t>9 б класс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18 учащихся 7 (39%) показали высокий уровень мотивации, у 9 подростков (50%) средний уровень, низкий уровень – 2 (11%).</w:t>
      </w:r>
    </w:p>
    <w:p w:rsidR="00E012D1" w:rsidRPr="00D376A5" w:rsidRDefault="00E012D1" w:rsidP="00E01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6A5">
        <w:rPr>
          <w:rFonts w:ascii="Times New Roman" w:hAnsi="Times New Roman" w:cs="Times New Roman"/>
          <w:b/>
          <w:sz w:val="24"/>
          <w:szCs w:val="24"/>
        </w:rPr>
        <w:t>Общие результаты тестирования учебной мотивации по параллелям классов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724B98">
        <w:rPr>
          <w:rFonts w:ascii="Times New Roman" w:hAnsi="Times New Roman" w:cs="Times New Roman"/>
          <w:sz w:val="28"/>
          <w:szCs w:val="28"/>
        </w:rPr>
        <w:t>7 классы</w:t>
      </w:r>
      <w:r w:rsidRPr="00724B98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всего 39 опрошенных учащихся, из них высокий уровень мотивации у 9 подростков – 23%, средний уровень у 24 подростков – 62%, низкий уровень у 6 подростков - 15%.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724B98">
        <w:rPr>
          <w:rFonts w:ascii="Times New Roman" w:hAnsi="Times New Roman" w:cs="Times New Roman"/>
          <w:sz w:val="28"/>
          <w:szCs w:val="28"/>
        </w:rPr>
        <w:t>8 классы:</w:t>
      </w:r>
      <w:r w:rsidRPr="0072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40 опрошенных учащихся, из них высокий уровень мотивации у 13 подростков – 33%, средний уровень у 22 подростков – 55%, низкий уровень у 5 подростков - 12%.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 классы</w:t>
      </w:r>
      <w:r w:rsidR="00585422">
        <w:rPr>
          <w:rFonts w:ascii="Times New Roman" w:hAnsi="Times New Roman" w:cs="Times New Roman"/>
          <w:sz w:val="28"/>
          <w:szCs w:val="28"/>
        </w:rPr>
        <w:t>:</w:t>
      </w:r>
      <w:r w:rsidRPr="00724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 36 опрошенных учащихся, из них высокий уровень мотивации у 9 подростков – 33%, средний уровень у 24 подростков – 55%, низкий уровень у 4 подростков - 11%.</w:t>
      </w:r>
    </w:p>
    <w:p w:rsidR="00E012D1" w:rsidRPr="00E66F4C" w:rsidRDefault="00E012D1" w:rsidP="00E01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C">
        <w:rPr>
          <w:rFonts w:ascii="Times New Roman" w:hAnsi="Times New Roman" w:cs="Times New Roman"/>
          <w:b/>
          <w:sz w:val="28"/>
          <w:szCs w:val="28"/>
        </w:rPr>
        <w:t xml:space="preserve">Актуальное  состояние учебной мотивации </w:t>
      </w:r>
      <w:proofErr w:type="gramStart"/>
      <w:r w:rsidRPr="00E66F4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6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2D1" w:rsidRPr="00E66F4C" w:rsidRDefault="00E012D1" w:rsidP="00E01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C">
        <w:rPr>
          <w:rFonts w:ascii="Times New Roman" w:hAnsi="Times New Roman" w:cs="Times New Roman"/>
          <w:b/>
          <w:sz w:val="28"/>
          <w:szCs w:val="28"/>
        </w:rPr>
        <w:t>7-9 классов на ноябрь 2014 года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9231" cy="3205655"/>
            <wp:effectExtent l="19050" t="0" r="25269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 w:rsidRPr="008757BE">
        <w:rPr>
          <w:rFonts w:ascii="Times New Roman" w:hAnsi="Times New Roman" w:cs="Times New Roman"/>
          <w:sz w:val="32"/>
          <w:szCs w:val="32"/>
        </w:rPr>
        <w:t>Выводы по итогам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: как видим из графика,  наблюдается устойчивая тенденция  роста высокого уровня мотивации у подростков от 7 класса к 9 кл. Их привлекает  сам процесс познания. На уроках, пусть не всех, им интересно. 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уровень снижается. Хотя  и в выпускных классах  есть учащиеся,  у которых нет связи между школьным образованием и собственным самоопределением. 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касается среднего уровня, то средний уровень мотивации имеет самый массовый показатель и стабилизируется к 9 классу. Подростки осознают важность учебной деятельности для своего будущего. 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классных руководителей: повышение качественной составляющей в работе с родителями, семьей обучающихся.  Довести до родителей обучающихся результаты анкетирования в общих показателях.</w:t>
      </w:r>
    </w:p>
    <w:p w:rsidR="00E012D1" w:rsidRDefault="00E012D1" w:rsidP="00E01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012D1" w:rsidRPr="00A20522" w:rsidRDefault="00E012D1" w:rsidP="00E01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0522">
        <w:rPr>
          <w:rFonts w:ascii="Times New Roman" w:hAnsi="Times New Roman" w:cs="Times New Roman"/>
          <w:sz w:val="28"/>
          <w:szCs w:val="28"/>
        </w:rPr>
        <w:t>Информационную справку подготовила педагог-психолог Фенюк Л.М.</w:t>
      </w:r>
    </w:p>
    <w:p w:rsidR="001242EF" w:rsidRDefault="001242EF" w:rsidP="00E012D1">
      <w:pPr>
        <w:rPr>
          <w:rFonts w:ascii="Times New Roman" w:hAnsi="Times New Roman" w:cs="Times New Roman"/>
          <w:sz w:val="28"/>
          <w:szCs w:val="28"/>
        </w:rPr>
      </w:pPr>
    </w:p>
    <w:p w:rsidR="00E012D1" w:rsidRPr="00A20522" w:rsidRDefault="00E012D1" w:rsidP="00E012D1">
      <w:pPr>
        <w:rPr>
          <w:rFonts w:ascii="Times New Roman" w:hAnsi="Times New Roman" w:cs="Times New Roman"/>
          <w:sz w:val="28"/>
          <w:szCs w:val="28"/>
        </w:rPr>
      </w:pPr>
      <w:r w:rsidRPr="00A20522">
        <w:rPr>
          <w:rFonts w:ascii="Times New Roman" w:hAnsi="Times New Roman" w:cs="Times New Roman"/>
          <w:sz w:val="28"/>
          <w:szCs w:val="28"/>
        </w:rPr>
        <w:t>19.01.2015 г.</w:t>
      </w:r>
    </w:p>
    <w:p w:rsidR="00E012D1" w:rsidRPr="00FE7A21" w:rsidRDefault="00E012D1" w:rsidP="00E012D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p w:rsidR="00E012D1" w:rsidRPr="00FE7A21" w:rsidRDefault="00E012D1" w:rsidP="00F44D71">
      <w:pPr>
        <w:rPr>
          <w:rFonts w:ascii="Times New Roman" w:hAnsi="Times New Roman" w:cs="Times New Roman"/>
          <w:sz w:val="24"/>
          <w:szCs w:val="24"/>
        </w:rPr>
      </w:pPr>
    </w:p>
    <w:sectPr w:rsidR="00E012D1" w:rsidRPr="00FE7A21" w:rsidSect="004E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2D44"/>
    <w:rsid w:val="000709E5"/>
    <w:rsid w:val="000C2A4E"/>
    <w:rsid w:val="000D79DE"/>
    <w:rsid w:val="00106F8A"/>
    <w:rsid w:val="001242EF"/>
    <w:rsid w:val="00142D44"/>
    <w:rsid w:val="001561AA"/>
    <w:rsid w:val="00201B52"/>
    <w:rsid w:val="00245197"/>
    <w:rsid w:val="0027761E"/>
    <w:rsid w:val="002B788F"/>
    <w:rsid w:val="002F6AC8"/>
    <w:rsid w:val="004135AF"/>
    <w:rsid w:val="004E0D3B"/>
    <w:rsid w:val="00510473"/>
    <w:rsid w:val="00535F7B"/>
    <w:rsid w:val="005533D9"/>
    <w:rsid w:val="005724C4"/>
    <w:rsid w:val="00585422"/>
    <w:rsid w:val="005A1709"/>
    <w:rsid w:val="005D2FAB"/>
    <w:rsid w:val="005D719A"/>
    <w:rsid w:val="005F48D0"/>
    <w:rsid w:val="0063146F"/>
    <w:rsid w:val="00724B98"/>
    <w:rsid w:val="00780FBF"/>
    <w:rsid w:val="0078699A"/>
    <w:rsid w:val="007D114C"/>
    <w:rsid w:val="008757BE"/>
    <w:rsid w:val="008D021C"/>
    <w:rsid w:val="00926621"/>
    <w:rsid w:val="00931194"/>
    <w:rsid w:val="00A20522"/>
    <w:rsid w:val="00A552CD"/>
    <w:rsid w:val="00AF3559"/>
    <w:rsid w:val="00B47156"/>
    <w:rsid w:val="00B62C74"/>
    <w:rsid w:val="00B6352C"/>
    <w:rsid w:val="00C5696A"/>
    <w:rsid w:val="00CE6E14"/>
    <w:rsid w:val="00D05635"/>
    <w:rsid w:val="00D31D97"/>
    <w:rsid w:val="00D376A5"/>
    <w:rsid w:val="00DB603B"/>
    <w:rsid w:val="00E012D1"/>
    <w:rsid w:val="00E13D04"/>
    <w:rsid w:val="00E66F4C"/>
    <w:rsid w:val="00E76548"/>
    <w:rsid w:val="00F140B9"/>
    <w:rsid w:val="00F44D71"/>
    <w:rsid w:val="00F84466"/>
    <w:rsid w:val="00FD53DF"/>
    <w:rsid w:val="00FE7A21"/>
    <w:rsid w:val="00FF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2C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7D114C"/>
    <w:pPr>
      <w:tabs>
        <w:tab w:val="left" w:pos="540"/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11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0.33000000000000052</c:v>
                </c:pt>
                <c:pt idx="2">
                  <c:v>0.33000000000000052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0.62000000000000077</c:v>
                </c:pt>
                <c:pt idx="1">
                  <c:v>0.55000000000000004</c:v>
                </c:pt>
                <c:pt idx="2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0.15000000000000019</c:v>
                </c:pt>
                <c:pt idx="1">
                  <c:v>0.12000000000000002</c:v>
                </c:pt>
                <c:pt idx="2">
                  <c:v>0.11000000000000006</c:v>
                </c:pt>
              </c:numCache>
            </c:numRef>
          </c:val>
        </c:ser>
        <c:axId val="53254784"/>
        <c:axId val="53262592"/>
      </c:barChart>
      <c:catAx>
        <c:axId val="53254784"/>
        <c:scaling>
          <c:orientation val="minMax"/>
        </c:scaling>
        <c:axPos val="b"/>
        <c:tickLblPos val="nextTo"/>
        <c:crossAx val="53262592"/>
        <c:crosses val="autoZero"/>
        <c:auto val="1"/>
        <c:lblAlgn val="ctr"/>
        <c:lblOffset val="100"/>
      </c:catAx>
      <c:valAx>
        <c:axId val="53262592"/>
        <c:scaling>
          <c:orientation val="minMax"/>
        </c:scaling>
        <c:axPos val="l"/>
        <c:majorGridlines/>
        <c:numFmt formatCode="0%" sourceLinked="1"/>
        <c:tickLblPos val="nextTo"/>
        <c:crossAx val="532547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0.33000000000000063</c:v>
                </c:pt>
                <c:pt idx="2">
                  <c:v>0.33000000000000063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0.62000000000000099</c:v>
                </c:pt>
                <c:pt idx="1">
                  <c:v>0.55000000000000004</c:v>
                </c:pt>
                <c:pt idx="2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Учебная мотивация в 7 классах</c:v>
                </c:pt>
                <c:pt idx="1">
                  <c:v>Учебная мотивация в 8 классах</c:v>
                </c:pt>
                <c:pt idx="2">
                  <c:v>Учебная мотивация в 9 выпускных классах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0.15000000000000024</c:v>
                </c:pt>
                <c:pt idx="1">
                  <c:v>0.12000000000000002</c:v>
                </c:pt>
                <c:pt idx="2">
                  <c:v>0.11000000000000006</c:v>
                </c:pt>
              </c:numCache>
            </c:numRef>
          </c:val>
        </c:ser>
        <c:axId val="54709248"/>
        <c:axId val="66151168"/>
      </c:barChart>
      <c:catAx>
        <c:axId val="54709248"/>
        <c:scaling>
          <c:orientation val="minMax"/>
        </c:scaling>
        <c:axPos val="b"/>
        <c:tickLblPos val="nextTo"/>
        <c:crossAx val="66151168"/>
        <c:crosses val="autoZero"/>
        <c:auto val="1"/>
        <c:lblAlgn val="ctr"/>
        <c:lblOffset val="100"/>
      </c:catAx>
      <c:valAx>
        <c:axId val="66151168"/>
        <c:scaling>
          <c:orientation val="minMax"/>
        </c:scaling>
        <c:axPos val="l"/>
        <c:majorGridlines/>
        <c:numFmt formatCode="0%" sourceLinked="1"/>
        <c:tickLblPos val="nextTo"/>
        <c:crossAx val="547092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mila</cp:lastModifiedBy>
  <cp:revision>38</cp:revision>
  <cp:lastPrinted>2014-12-18T04:07:00Z</cp:lastPrinted>
  <dcterms:created xsi:type="dcterms:W3CDTF">2015-01-16T05:55:00Z</dcterms:created>
  <dcterms:modified xsi:type="dcterms:W3CDTF">2014-12-19T03:30:00Z</dcterms:modified>
</cp:coreProperties>
</file>