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  <w:u w:val="single"/>
        </w:rPr>
        <w:t>Психологические особенности младшего подросткового возраста.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1</w:t>
      </w:r>
      <w:r w:rsidRPr="00A725F5">
        <w:rPr>
          <w:rFonts w:ascii="Open Sans" w:eastAsia="Times New Roman" w:hAnsi="Open Sans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81275" cy="2047875"/>
            <wp:effectExtent l="0" t="0" r="0" b="0"/>
            <wp:wrapSquare wrapText="bothSides"/>
            <wp:docPr id="2" name="Рисунок 2" descr="hello_html_621a6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21a6cc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)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Центральным новообразованием младшего подросткового возраста  считается </w:t>
      </w: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чувство взрослости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 – отношение подростка к себе как к взрослому, ощущение и осознание себя в какой-то мере взрослым человеком. Важным показателем чувства взрослости является наличие у подростка собственной линии поведения, определенных взглядов, оценок и их отстаивание. Взрослеть  заставляют обстоятельства, связанные с физическими изменениями его организма. Сравнивая себя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со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взрослыми, подросток приходит к заключению, что между ним и взрослым никакой разницы нет. Он  претендует на равноправие в отношениях со старшими и идет на конфликты, отстаивая свою взрослую позицию. Конечно, подростку еще далеко до истинной взрослости – и физически, и психологически, и социально. Проявление чувства взрослости начинается с подражания старшим  во внешнем облике, в манерах.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2)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В этом возрасте совершенствуются такие процессы как, </w:t>
      </w: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 самооценка и самопознание.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Подросток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ищет ответы на вопросы: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каков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он среди других сверстников, насколько он похож на них.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3) Ведущей деятельностью является общение и общественно значимая деятельность.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 Для этого возраста часто характерным является определенное отчуждение от взрослых и усиление авторитета группы сверстников. Такое поведение имеет глубокий психологический смысл. Чтобы лучше понять себя, необходимо сравнивать себя с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подобными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.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4) В начале отрочества меняется внутренняя позиция по отношению к школе и к учению.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 Так, если в младших классах, ребенок был психологически поглощен самой учебной деятельностью, то теперь подростка в большей мере занимают собственно взаимоотношения со сверстниками.   При этом для детей продолжают иметь значение оценки, так как высокая оценка дает возможность подтвердить свои способности. 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 xml:space="preserve">5) 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Для подростков характерно </w:t>
      </w: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стремление к новизне.</w:t>
      </w: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 Это обуславливается потребностью в получении новых ощущений, с одной стороны, это способствует развитию любознательности, с другой  - быстрому переключению с одного дела на другое при поверхностном его изучении. Практика показывает, что лишь у незначительного числа подростков интересы перестают в стойкие увлечения.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  <w:u w:val="single"/>
        </w:rPr>
        <w:t>Социально – психологические потребности младших подростков: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lastRenderedPageBreak/>
        <w:t>потребность быть принятым группой сверстников;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потребность в коллективных действиях и играх, формирование навыков сотрудничества;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потребность в создании кумиров, идеалов для подражания;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потребность иметь заработок, карманные деньги;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стремление к деятельности на свежем воздухе, подвижным играм;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потребность заниматься своей внешностью;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потребность в самопознании (увлечение самодиагностикой, самоанализом);</w:t>
      </w:r>
    </w:p>
    <w:p w:rsidR="00A725F5" w:rsidRPr="00A725F5" w:rsidRDefault="00A725F5" w:rsidP="00A725F5">
      <w:pPr>
        <w:numPr>
          <w:ilvl w:val="0"/>
          <w:numId w:val="1"/>
        </w:numPr>
        <w:shd w:val="clear" w:color="auto" w:fill="F7F7F6"/>
        <w:spacing w:before="100" w:beforeAutospacing="1" w:after="100" w:afterAutospacing="1" w:line="256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проявляется интерес к противоположному полу.</w:t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1550" cy="1200150"/>
            <wp:effectExtent l="19050" t="0" r="0" b="0"/>
            <wp:wrapSquare wrapText="bothSides"/>
            <wp:docPr id="4" name="Рисунок 4" descr="hello_html_64c1bb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4c1bb2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43125" cy="295275"/>
            <wp:effectExtent l="19050" t="0" r="9525" b="0"/>
            <wp:wrapSquare wrapText="bothSides"/>
            <wp:docPr id="5" name="Рисунок 5" descr="hello_html_m349952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49952cd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5F5" w:rsidRPr="00A725F5" w:rsidRDefault="00A725F5" w:rsidP="00A725F5">
      <w:pPr>
        <w:shd w:val="clear" w:color="auto" w:fill="F7F7F6"/>
        <w:spacing w:before="100" w:beforeAutospacing="1" w:after="100" w:afterAutospacing="1" w:line="240" w:lineRule="auto"/>
        <w:jc w:val="center"/>
        <w:outlineLvl w:val="1"/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color w:val="000000"/>
          <w:sz w:val="28"/>
          <w:szCs w:val="28"/>
        </w:rPr>
        <w:t>Письмо – обращение к самым близким и дорогим людям – моим родителям!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портите меня. Я прекрасно знаю, что не должен получать всё то, о чём прошу. Я просто проверяю вас.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бойтесь проявить твёрдость по отношению ко мне. Я предпочитаю это. Это позволяет мне знать меру и место.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Не применяйте силу в отношениях со мной. Иначе это научит меня думать, что сила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–э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то всё, что имеет значение. С большей готовностью я восприму ваше руководство мной.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будьте непоследовательными. Это сбивает с толку и заставляет пытаться «выйти сухим из воды» во всех возможных случаях.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давайте пустых обещаний. Это подрывает моё доверие к вам.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поддавайтесь на мои провокации, когда я говорю и делаю вещи, которые огорчают вас. В противном случае я снова буду пытаться добиться такой «победы».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огорчайтесь, если я говорю, что ненавижу вас. Просто я хочу, чтобы вы пожалели о том, что вы сделали по отношению ко мне.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заставляйте меня чувствовать себя малышом. Я компенсирую это тем, что буду вести себя так, как будто я – «центр Вселенной».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lastRenderedPageBreak/>
        <w:t>Не делайте для меня и за меня то, что я могу сделать для себя и за себя сам. Если это произойдёт, я буду требовать, чтобы вы обслуживали меня всегда.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обращайте внимание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на мои глупые выходки. Ваше повышенное внимание поможет их закрепить.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пытайтесь меня поучать в конфликтной ситуации. Я всё равно ничего не услышу, а если услышу, то не стану реагировать. Поговорите со мной тогда, когда гнев уступит место здравому смыслу.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пытайтесь меня всё время поучать. Вы удивились бы, узнав, как хорошо я знаю, что такое «хорошо» и что такое «плохо».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заставляйте меня считать, что ошибки, сделанные мною, - это преступление. Я должен научиться делать ошибки, не думая при этом, что ни на что не годен.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придирайтесь ко мне и не ворчите. Иначе мне придётся притвориться глухим, чтобы как-то защититься.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требуйте от меня объяснений по поводу моего плохого поведения. Я действительно не смогу ничего объяснить. Если вы сможете это понять, я попытаюсь сам себе и вам всё объяснить, но на это надо время.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испытывайте слишком сильно мою честность. Меня легко испугать, при этом я начинаю врать.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забудьте, что я развиваюсь, а значит – экспериментирую. Таким образом, я учусь. Примиритесь, пожалуйста, с этим.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оберегайте меня от последствий моей деятельности. Мне необходимо учиться на собственном опыте.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Не обращайте внимания на мои маленькие недомогания. Я могу научиться получать удовольствие от своего плохого здоровья, если благодаря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ему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я буду в центре вашего внимания.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отмахивайтесь от меня, если я задаю вам честные и прямые вопросы. В противном случае вы обнаружите, что я перестал вас спрашивать и ищу интересующую меня информацию там, где мне её предлагают.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отвечайте на мои глупые и бессмысленные вопросы. Я просто хочу обратить на себя ваше внимание.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Никогда не считайте, что извиниться передо мной – ниже вашего достоинства. Ваше честное извинение и признание своих ошибок вызывает у меня по отношению к вам удивительно тёплые чувства.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Никогда не утверждайте, что вы совершенны и непогрешимы. Иначе мне придётся быть достойным слишком многого, а так не хочется утверждаться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в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обратном.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Не беспокойтесь о том, что мы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проводим слишком мало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времени вместе. Стоит побеспокоиться о том, что как мы с вами его проводим.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позволяйте моим страхам возбуждать в вас тревогу. В противном случае я действительно испугаюсь. Демонстрируйте мне ваше мужество и собственную храбрость.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lastRenderedPageBreak/>
        <w:t xml:space="preserve">Не забывайте, что мне </w:t>
      </w:r>
      <w:proofErr w:type="gramStart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нужны</w:t>
      </w:r>
      <w:proofErr w:type="gramEnd"/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ваше понимание и поддержка. Я думаю, что вы и без меня это знаете.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Относитесь ко мне так, как вы относитесь к своим друзьям. Я тоже хочу быть вашим лучшим другом.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color w:val="000000"/>
          <w:sz w:val="28"/>
          <w:szCs w:val="28"/>
        </w:rPr>
        <w:t>Не забывайте, ваши добрые мысли и тёплые пожелания, которые вы дарите мне щедро каждый день, если не сейчас, то через годы вернуться вам сторицей.</w:t>
      </w:r>
    </w:p>
    <w:p w:rsidR="00A725F5" w:rsidRPr="00A725F5" w:rsidRDefault="00A725F5" w:rsidP="00A725F5">
      <w:pPr>
        <w:numPr>
          <w:ilvl w:val="0"/>
          <w:numId w:val="2"/>
        </w:numPr>
        <w:shd w:val="clear" w:color="auto" w:fill="F7F7F6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A725F5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szCs w:val="28"/>
        </w:rPr>
        <w:t>Помните, что у вас есть самое великое чудо на свете. Это чудо – я, Ваш ребёнок!!!!</w:t>
      </w:r>
    </w:p>
    <w:p w:rsidR="00A725F5" w:rsidRPr="00A725F5" w:rsidRDefault="00A725F5" w:rsidP="00A725F5">
      <w:pPr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hyperlink r:id="rId8" w:history="1">
        <w:r w:rsidRPr="00A725F5">
          <w:rPr>
            <w:rFonts w:ascii="Open Sans" w:eastAsia="Times New Roman" w:hAnsi="Open Sans" w:cs="Times New Roman"/>
            <w:color w:val="FFFFFF"/>
            <w:sz w:val="28"/>
            <w:szCs w:val="28"/>
          </w:rPr>
          <w:t xml:space="preserve">Скачать материал </w:t>
        </w:r>
      </w:hyperlink>
    </w:p>
    <w:p w:rsidR="00C5099B" w:rsidRPr="00A725F5" w:rsidRDefault="00C5099B">
      <w:pPr>
        <w:rPr>
          <w:sz w:val="28"/>
          <w:szCs w:val="28"/>
        </w:rPr>
      </w:pPr>
    </w:p>
    <w:sectPr w:rsidR="00C5099B" w:rsidRPr="00A7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.35pt;height:6.7pt" o:bullet="t">
        <v:imagedata r:id="rId1" o:title="li"/>
      </v:shape>
    </w:pict>
  </w:numPicBullet>
  <w:numPicBullet w:numPicBulletId="1">
    <w:pict>
      <v:shape id="_x0000_i1039" type="#_x0000_t75" style="width:3in;height:3in" o:bullet="t"/>
    </w:pict>
  </w:numPicBullet>
  <w:abstractNum w:abstractNumId="0">
    <w:nsid w:val="0AD23A47"/>
    <w:multiLevelType w:val="multilevel"/>
    <w:tmpl w:val="F4BE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62FE9"/>
    <w:multiLevelType w:val="multilevel"/>
    <w:tmpl w:val="755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25F5"/>
    <w:rsid w:val="00A725F5"/>
    <w:rsid w:val="00C5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25F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25F5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7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0235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7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09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12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2018-04-18T13:13:00Z</dcterms:created>
  <dcterms:modified xsi:type="dcterms:W3CDTF">2018-04-18T13:16:00Z</dcterms:modified>
</cp:coreProperties>
</file>