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Ind w:w="-1655" w:type="dxa"/>
        <w:tblCellMar>
          <w:left w:w="0" w:type="dxa"/>
          <w:right w:w="0" w:type="dxa"/>
        </w:tblCellMar>
        <w:tblLook w:val="04A0" w:firstRow="1" w:lastRow="0" w:firstColumn="1" w:lastColumn="0" w:noHBand="0" w:noVBand="1"/>
      </w:tblPr>
      <w:tblGrid>
        <w:gridCol w:w="9355"/>
      </w:tblGrid>
      <w:tr w:rsidR="0092159D" w:rsidRPr="0092159D" w:rsidTr="0092159D">
        <w:trPr>
          <w:tblCellSpacing w:w="0" w:type="dxa"/>
          <w:jc w:val="center"/>
        </w:trPr>
        <w:tc>
          <w:tcPr>
            <w:tcW w:w="5000" w:type="pct"/>
            <w:hideMark/>
          </w:tcPr>
          <w:p w:rsidR="0092159D" w:rsidRPr="00FB2025" w:rsidRDefault="0092159D" w:rsidP="00FB2025">
            <w:pPr>
              <w:spacing w:after="0" w:line="240" w:lineRule="auto"/>
              <w:jc w:val="center"/>
              <w:rPr>
                <w:rFonts w:ascii="Times New Roman" w:eastAsia="Times New Roman" w:hAnsi="Times New Roman" w:cs="Times New Roman"/>
                <w:b/>
                <w:sz w:val="24"/>
                <w:szCs w:val="24"/>
                <w:lang w:eastAsia="ru-RU"/>
              </w:rPr>
            </w:pPr>
            <w:r w:rsidRPr="00FB2025">
              <w:rPr>
                <w:rFonts w:ascii="Times New Roman" w:eastAsia="Times New Roman" w:hAnsi="Times New Roman" w:cs="Times New Roman"/>
                <w:b/>
                <w:sz w:val="32"/>
                <w:szCs w:val="24"/>
                <w:lang w:eastAsia="ru-RU"/>
              </w:rPr>
              <w:t>Федеральный закон Российской Федерации от 29 декабря 2010 г. N 436-ФЗ "О защите детей от информации, причиняющей вред их здоровью и развитию"</w:t>
            </w:r>
            <w:bookmarkStart w:id="0" w:name="_GoBack"/>
            <w:bookmarkEnd w:id="0"/>
          </w:p>
        </w:tc>
      </w:tr>
      <w:tr w:rsidR="0092159D" w:rsidRPr="0092159D" w:rsidTr="0092159D">
        <w:trPr>
          <w:tblCellSpacing w:w="0" w:type="dxa"/>
          <w:jc w:val="center"/>
        </w:trPr>
        <w:tc>
          <w:tcPr>
            <w:tcW w:w="5000" w:type="pct"/>
            <w:vAlign w:val="center"/>
            <w:hideMark/>
          </w:tcPr>
          <w:p w:rsidR="0092159D" w:rsidRPr="0092159D" w:rsidRDefault="0092159D" w:rsidP="0092159D">
            <w:pPr>
              <w:spacing w:after="0" w:line="240" w:lineRule="auto"/>
              <w:rPr>
                <w:rFonts w:ascii="Times New Roman" w:eastAsia="Times New Roman" w:hAnsi="Times New Roman" w:cs="Times New Roman"/>
                <w:sz w:val="24"/>
                <w:szCs w:val="24"/>
                <w:lang w:eastAsia="ru-RU"/>
              </w:rPr>
            </w:pPr>
            <w:proofErr w:type="gramStart"/>
            <w:r w:rsidRPr="0092159D">
              <w:rPr>
                <w:rFonts w:ascii="Times New Roman" w:eastAsia="Times New Roman" w:hAnsi="Times New Roman" w:cs="Times New Roman"/>
                <w:b/>
                <w:bCs/>
                <w:sz w:val="24"/>
                <w:szCs w:val="24"/>
                <w:lang w:eastAsia="ru-RU"/>
              </w:rPr>
              <w:t>Принят</w:t>
            </w:r>
            <w:proofErr w:type="gramEnd"/>
            <w:r w:rsidRPr="0092159D">
              <w:rPr>
                <w:rFonts w:ascii="Times New Roman" w:eastAsia="Times New Roman" w:hAnsi="Times New Roman" w:cs="Times New Roman"/>
                <w:b/>
                <w:bCs/>
                <w:sz w:val="24"/>
                <w:szCs w:val="24"/>
                <w:lang w:eastAsia="ru-RU"/>
              </w:rPr>
              <w:t xml:space="preserve"> Государственной Думой 21 декабря 2010 года</w:t>
            </w:r>
          </w:p>
          <w:p w:rsidR="0092159D" w:rsidRDefault="0092159D" w:rsidP="0092159D">
            <w:pPr>
              <w:spacing w:after="0" w:line="240" w:lineRule="auto"/>
              <w:rPr>
                <w:rFonts w:ascii="Times New Roman" w:eastAsia="Times New Roman" w:hAnsi="Times New Roman" w:cs="Times New Roman"/>
                <w:b/>
                <w:bCs/>
                <w:sz w:val="24"/>
                <w:szCs w:val="24"/>
                <w:lang w:eastAsia="ru-RU"/>
              </w:rPr>
            </w:pPr>
            <w:proofErr w:type="gramStart"/>
            <w:r w:rsidRPr="0092159D">
              <w:rPr>
                <w:rFonts w:ascii="Times New Roman" w:eastAsia="Times New Roman" w:hAnsi="Times New Roman" w:cs="Times New Roman"/>
                <w:b/>
                <w:bCs/>
                <w:sz w:val="24"/>
                <w:szCs w:val="24"/>
                <w:lang w:eastAsia="ru-RU"/>
              </w:rPr>
              <w:t>Одобрен</w:t>
            </w:r>
            <w:proofErr w:type="gramEnd"/>
            <w:r w:rsidRPr="0092159D">
              <w:rPr>
                <w:rFonts w:ascii="Times New Roman" w:eastAsia="Times New Roman" w:hAnsi="Times New Roman" w:cs="Times New Roman"/>
                <w:b/>
                <w:bCs/>
                <w:sz w:val="24"/>
                <w:szCs w:val="24"/>
                <w:lang w:eastAsia="ru-RU"/>
              </w:rPr>
              <w:t xml:space="preserve"> Советом Федерации 24 декабря 2010 года</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b/>
                <w:bCs/>
                <w:sz w:val="24"/>
                <w:szCs w:val="24"/>
                <w:lang w:eastAsia="ru-RU"/>
              </w:rPr>
              <w:t>Глава 1. Общие положения</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b/>
                <w:bCs/>
                <w:sz w:val="24"/>
                <w:szCs w:val="24"/>
                <w:lang w:eastAsia="ru-RU"/>
              </w:rPr>
              <w:t>Статья 1. Сфера действия настоящего Федерального закона</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4) рекламы.</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roofErr w:type="gramStart"/>
            <w:r w:rsidRPr="0092159D">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lastRenderedPageBreak/>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roofErr w:type="gramStart"/>
            <w:r w:rsidRPr="0092159D">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roofErr w:type="gramStart"/>
            <w:r w:rsidRPr="0092159D">
              <w:rPr>
                <w:rFonts w:ascii="Times New Roman" w:eastAsia="Times New Roman"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4) государственный надзор и </w:t>
            </w:r>
            <w:proofErr w:type="gramStart"/>
            <w:r w:rsidRPr="0092159D">
              <w:rPr>
                <w:rFonts w:ascii="Times New Roman" w:eastAsia="Times New Roman" w:hAnsi="Times New Roman" w:cs="Times New Roman"/>
                <w:sz w:val="24"/>
                <w:szCs w:val="24"/>
                <w:lang w:eastAsia="ru-RU"/>
              </w:rPr>
              <w:t>контроль за</w:t>
            </w:r>
            <w:proofErr w:type="gramEnd"/>
            <w:r w:rsidRPr="0092159D">
              <w:rPr>
                <w:rFonts w:ascii="Times New Roman" w:eastAsia="Times New Roman" w:hAnsi="Times New Roman" w:cs="Times New Roman"/>
                <w:sz w:val="24"/>
                <w:szCs w:val="24"/>
                <w:lang w:eastAsia="ru-RU"/>
              </w:rPr>
              <w:t xml:space="preserve"> соблюдением законодательства Российской </w:t>
            </w:r>
            <w:r w:rsidRPr="0092159D">
              <w:rPr>
                <w:rFonts w:ascii="Times New Roman" w:eastAsia="Times New Roman" w:hAnsi="Times New Roman" w:cs="Times New Roman"/>
                <w:sz w:val="24"/>
                <w:szCs w:val="24"/>
                <w:lang w:eastAsia="ru-RU"/>
              </w:rPr>
              <w:lastRenderedPageBreak/>
              <w:t>Федерации о защите детей от информации, причиняющей вред их здоровью и (или) развитию.</w:t>
            </w:r>
          </w:p>
          <w:p w:rsid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Статья 5. Виды информации, причиняющей вред здоровью и (или) развитию детей</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информация, предусмотренная частью 2 настоящей статьи и запрещенная для распространения среди детей;</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1) </w:t>
            </w:r>
            <w:proofErr w:type="gramStart"/>
            <w:r w:rsidRPr="0092159D">
              <w:rPr>
                <w:rFonts w:ascii="Times New Roman" w:eastAsia="Times New Roman" w:hAnsi="Times New Roman" w:cs="Times New Roman"/>
                <w:sz w:val="24"/>
                <w:szCs w:val="24"/>
                <w:lang w:eastAsia="ru-RU"/>
              </w:rPr>
              <w:t>побуждающая</w:t>
            </w:r>
            <w:proofErr w:type="gramEnd"/>
            <w:r w:rsidRPr="0092159D">
              <w:rPr>
                <w:rFonts w:ascii="Times New Roman" w:eastAsia="Times New Roman" w:hAnsi="Times New Roman" w:cs="Times New Roman"/>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2) </w:t>
            </w:r>
            <w:proofErr w:type="gramStart"/>
            <w:r w:rsidRPr="0092159D">
              <w:rPr>
                <w:rFonts w:ascii="Times New Roman" w:eastAsia="Times New Roman" w:hAnsi="Times New Roman" w:cs="Times New Roman"/>
                <w:sz w:val="24"/>
                <w:szCs w:val="24"/>
                <w:lang w:eastAsia="ru-RU"/>
              </w:rPr>
              <w:t>способная</w:t>
            </w:r>
            <w:proofErr w:type="gramEnd"/>
            <w:r w:rsidRPr="0092159D">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4) отрицающая семейные ценности и формирующая неуважение к родителям и (или) другим членам семьи;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5) </w:t>
            </w:r>
            <w:proofErr w:type="gramStart"/>
            <w:r w:rsidRPr="0092159D">
              <w:rPr>
                <w:rFonts w:ascii="Times New Roman" w:eastAsia="Times New Roman" w:hAnsi="Times New Roman" w:cs="Times New Roman"/>
                <w:sz w:val="24"/>
                <w:szCs w:val="24"/>
                <w:lang w:eastAsia="ru-RU"/>
              </w:rPr>
              <w:t>оправдывающая</w:t>
            </w:r>
            <w:proofErr w:type="gramEnd"/>
            <w:r w:rsidRPr="0092159D">
              <w:rPr>
                <w:rFonts w:ascii="Times New Roman" w:eastAsia="Times New Roman" w:hAnsi="Times New Roman" w:cs="Times New Roman"/>
                <w:sz w:val="24"/>
                <w:szCs w:val="24"/>
                <w:lang w:eastAsia="ru-RU"/>
              </w:rPr>
              <w:t xml:space="preserve"> противоправное поведение;</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roofErr w:type="gramStart"/>
            <w:r w:rsidRPr="0092159D">
              <w:rPr>
                <w:rFonts w:ascii="Times New Roman" w:eastAsia="Times New Roman" w:hAnsi="Times New Roman" w:cs="Times New Roman"/>
                <w:sz w:val="24"/>
                <w:szCs w:val="24"/>
                <w:lang w:eastAsia="ru-RU"/>
              </w:rPr>
              <w:t>6) содержащая нецензурную брань;</w:t>
            </w:r>
            <w:proofErr w:type="gramEnd"/>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7) </w:t>
            </w:r>
            <w:proofErr w:type="gramStart"/>
            <w:r w:rsidRPr="0092159D">
              <w:rPr>
                <w:rFonts w:ascii="Times New Roman" w:eastAsia="Times New Roman" w:hAnsi="Times New Roman" w:cs="Times New Roman"/>
                <w:sz w:val="24"/>
                <w:szCs w:val="24"/>
                <w:lang w:eastAsia="ru-RU"/>
              </w:rPr>
              <w:t>содержащая</w:t>
            </w:r>
            <w:proofErr w:type="gramEnd"/>
            <w:r w:rsidRPr="0092159D">
              <w:rPr>
                <w:rFonts w:ascii="Times New Roman" w:eastAsia="Times New Roman" w:hAnsi="Times New Roman" w:cs="Times New Roman"/>
                <w:sz w:val="24"/>
                <w:szCs w:val="24"/>
                <w:lang w:eastAsia="ru-RU"/>
              </w:rPr>
              <w:t xml:space="preserve"> информацию порнографического характера.</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1) </w:t>
            </w:r>
            <w:proofErr w:type="gramStart"/>
            <w:r w:rsidRPr="0092159D">
              <w:rPr>
                <w:rFonts w:ascii="Times New Roman" w:eastAsia="Times New Roman" w:hAnsi="Times New Roman" w:cs="Times New Roman"/>
                <w:sz w:val="24"/>
                <w:szCs w:val="24"/>
                <w:lang w:eastAsia="ru-RU"/>
              </w:rPr>
              <w:t>представляемая</w:t>
            </w:r>
            <w:proofErr w:type="gramEnd"/>
            <w:r w:rsidRPr="0092159D">
              <w:rPr>
                <w:rFonts w:ascii="Times New Roman" w:eastAsia="Times New Roman" w:hAnsi="Times New Roman" w:cs="Times New Roman"/>
                <w:sz w:val="24"/>
                <w:szCs w:val="24"/>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3) </w:t>
            </w:r>
            <w:proofErr w:type="gramStart"/>
            <w:r w:rsidRPr="0092159D">
              <w:rPr>
                <w:rFonts w:ascii="Times New Roman" w:eastAsia="Times New Roman" w:hAnsi="Times New Roman" w:cs="Times New Roman"/>
                <w:sz w:val="24"/>
                <w:szCs w:val="24"/>
                <w:lang w:eastAsia="ru-RU"/>
              </w:rPr>
              <w:t>представляемая</w:t>
            </w:r>
            <w:proofErr w:type="gramEnd"/>
            <w:r w:rsidRPr="0092159D">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4) </w:t>
            </w:r>
            <w:proofErr w:type="gramStart"/>
            <w:r w:rsidRPr="0092159D">
              <w:rPr>
                <w:rFonts w:ascii="Times New Roman" w:eastAsia="Times New Roman" w:hAnsi="Times New Roman" w:cs="Times New Roman"/>
                <w:sz w:val="24"/>
                <w:szCs w:val="24"/>
                <w:lang w:eastAsia="ru-RU"/>
              </w:rPr>
              <w:t>содержащая</w:t>
            </w:r>
            <w:proofErr w:type="gramEnd"/>
            <w:r w:rsidRPr="0092159D">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b/>
                <w:bCs/>
                <w:sz w:val="24"/>
                <w:szCs w:val="24"/>
                <w:lang w:eastAsia="ru-RU"/>
              </w:rPr>
              <w:t>Глава 2. Классификация информационной продукции</w:t>
            </w: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Статья 6. Осуществление классификации информационной продукции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2. При проведении исследований в целях классификации информационной продукции </w:t>
            </w:r>
            <w:r w:rsidRPr="0092159D">
              <w:rPr>
                <w:rFonts w:ascii="Times New Roman" w:eastAsia="Times New Roman" w:hAnsi="Times New Roman" w:cs="Times New Roman"/>
                <w:sz w:val="24"/>
                <w:szCs w:val="24"/>
                <w:lang w:eastAsia="ru-RU"/>
              </w:rPr>
              <w:lastRenderedPageBreak/>
              <w:t>оценке подлежат:</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ее тематика, жанр, содержание и художественное оформление;</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rsidRPr="0092159D">
              <w:rPr>
                <w:rFonts w:ascii="Times New Roman" w:eastAsia="Times New Roman" w:hAnsi="Times New Roman" w:cs="Times New Roman"/>
                <w:sz w:val="24"/>
                <w:szCs w:val="24"/>
                <w:lang w:eastAsia="ru-RU"/>
              </w:rPr>
              <w:t>закона по</w:t>
            </w:r>
            <w:proofErr w:type="gramEnd"/>
            <w:r w:rsidRPr="0092159D">
              <w:rPr>
                <w:rFonts w:ascii="Times New Roman" w:eastAsia="Times New Roman" w:hAnsi="Times New Roman" w:cs="Times New Roman"/>
                <w:sz w:val="24"/>
                <w:szCs w:val="24"/>
                <w:lang w:eastAsia="ru-RU"/>
              </w:rPr>
              <w:t xml:space="preserve"> следующим категориям информационной продукции: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Статья 7. Информационная продукция для детей, не достигших возраста шести лет</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Default="0092159D" w:rsidP="0092159D">
            <w:pPr>
              <w:spacing w:after="0" w:line="240" w:lineRule="auto"/>
              <w:rPr>
                <w:rFonts w:ascii="Times New Roman" w:eastAsia="Times New Roman" w:hAnsi="Times New Roman" w:cs="Times New Roman"/>
                <w:sz w:val="24"/>
                <w:szCs w:val="24"/>
                <w:lang w:eastAsia="ru-RU"/>
              </w:rPr>
            </w:pPr>
            <w:proofErr w:type="gramStart"/>
            <w:r w:rsidRPr="0092159D">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92159D">
              <w:rPr>
                <w:rFonts w:ascii="Times New Roman" w:eastAsia="Times New Roman" w:hAnsi="Times New Roman" w:cs="Times New Roman"/>
                <w:sz w:val="24"/>
                <w:szCs w:val="24"/>
                <w:lang w:eastAsia="ru-RU"/>
              </w:rPr>
              <w:t xml:space="preserve"> к жертве насилия и (или) осуждения насилия).</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Статья 8. Информационная продукция для детей, достигших возраста шести лет</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proofErr w:type="gramStart"/>
            <w:r w:rsidRPr="0092159D">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w:t>
            </w:r>
            <w:r w:rsidRPr="0092159D">
              <w:rPr>
                <w:rFonts w:ascii="Times New Roman" w:eastAsia="Times New Roman" w:hAnsi="Times New Roman" w:cs="Times New Roman"/>
                <w:sz w:val="24"/>
                <w:szCs w:val="24"/>
                <w:lang w:eastAsia="ru-RU"/>
              </w:rPr>
              <w:lastRenderedPageBreak/>
              <w:t>унижающей человеческого достоинства;</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Статья 9. Информационная продукция для детей, достигших возраста двенадцати лет</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proofErr w:type="gramStart"/>
            <w:r w:rsidRPr="0092159D">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92159D" w:rsidRPr="0092159D" w:rsidRDefault="0092159D" w:rsidP="0092159D">
            <w:pPr>
              <w:spacing w:after="0" w:line="240" w:lineRule="auto"/>
              <w:rPr>
                <w:rFonts w:ascii="Times New Roman" w:eastAsia="Times New Roman" w:hAnsi="Times New Roman" w:cs="Times New Roman"/>
                <w:sz w:val="24"/>
                <w:szCs w:val="24"/>
                <w:lang w:eastAsia="ru-RU"/>
              </w:rPr>
            </w:pPr>
            <w:proofErr w:type="gramStart"/>
            <w:r w:rsidRPr="0092159D">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92159D" w:rsidRPr="0092159D" w:rsidRDefault="0092159D" w:rsidP="0092159D">
            <w:pPr>
              <w:spacing w:after="0" w:line="240" w:lineRule="auto"/>
              <w:rPr>
                <w:rFonts w:ascii="Times New Roman" w:eastAsia="Times New Roman" w:hAnsi="Times New Roman" w:cs="Times New Roman"/>
                <w:sz w:val="24"/>
                <w:szCs w:val="24"/>
                <w:lang w:eastAsia="ru-RU"/>
              </w:rPr>
            </w:pPr>
            <w:proofErr w:type="gramStart"/>
            <w:r w:rsidRPr="0092159D">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92159D">
              <w:rPr>
                <w:rFonts w:ascii="Times New Roman" w:eastAsia="Times New Roman" w:hAnsi="Times New Roman" w:cs="Times New Roman"/>
                <w:sz w:val="24"/>
                <w:szCs w:val="24"/>
                <w:lang w:eastAsia="ru-RU"/>
              </w:rPr>
              <w:t>, осуждающее отношение к ним и содержится указание на опасность потребления указанных продукции, средств, веществ, изделий;</w:t>
            </w:r>
          </w:p>
          <w:p w:rsid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Статья 10. Информационная продукция для детей, достигших возраста шестнадцати лет</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proofErr w:type="gramStart"/>
            <w:r w:rsidRPr="0092159D">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roofErr w:type="gramStart"/>
            <w:r w:rsidRPr="0092159D">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92159D" w:rsidRPr="0092159D" w:rsidRDefault="0092159D" w:rsidP="0092159D">
            <w:pPr>
              <w:spacing w:after="0" w:line="240" w:lineRule="auto"/>
              <w:rPr>
                <w:rFonts w:ascii="Times New Roman" w:eastAsia="Times New Roman" w:hAnsi="Times New Roman" w:cs="Times New Roman"/>
                <w:sz w:val="24"/>
                <w:szCs w:val="24"/>
                <w:lang w:eastAsia="ru-RU"/>
              </w:rPr>
            </w:pPr>
            <w:proofErr w:type="gramStart"/>
            <w:r w:rsidRPr="0092159D">
              <w:rPr>
                <w:rFonts w:ascii="Times New Roman" w:eastAsia="Times New Roman" w:hAnsi="Times New Roman" w:cs="Times New Roman"/>
                <w:sz w:val="24"/>
                <w:szCs w:val="24"/>
                <w:lang w:eastAsia="ru-RU"/>
              </w:rPr>
              <w:t xml:space="preserve">3) информация о наркотических средствах или о психотропных и (или) об одурманивающих веществах (без их демонстрации), об опасных последствиях их </w:t>
            </w:r>
            <w:r w:rsidRPr="0092159D">
              <w:rPr>
                <w:rFonts w:ascii="Times New Roman" w:eastAsia="Times New Roman" w:hAnsi="Times New Roman" w:cs="Times New Roman"/>
                <w:sz w:val="24"/>
                <w:szCs w:val="24"/>
                <w:lang w:eastAsia="ru-RU"/>
              </w:rPr>
              <w:lastRenderedPageBreak/>
              <w:t>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rsid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b/>
                <w:bCs/>
                <w:sz w:val="24"/>
                <w:szCs w:val="24"/>
                <w:lang w:eastAsia="ru-RU"/>
              </w:rPr>
              <w:t>Глава 3. Требования к обороту информационной продукции</w:t>
            </w: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Статья 11. Общие требования к обороту информационной продукции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8. В прокатном удостоверен</w:t>
            </w:r>
            <w:proofErr w:type="gramStart"/>
            <w:r w:rsidRPr="0092159D">
              <w:rPr>
                <w:rFonts w:ascii="Times New Roman" w:eastAsia="Times New Roman" w:hAnsi="Times New Roman" w:cs="Times New Roman"/>
                <w:sz w:val="24"/>
                <w:szCs w:val="24"/>
                <w:lang w:eastAsia="ru-RU"/>
              </w:rPr>
              <w:t>ии ау</w:t>
            </w:r>
            <w:proofErr w:type="gramEnd"/>
            <w:r w:rsidRPr="0092159D">
              <w:rPr>
                <w:rFonts w:ascii="Times New Roman" w:eastAsia="Times New Roman" w:hAnsi="Times New Roman" w:cs="Times New Roman"/>
                <w:sz w:val="24"/>
                <w:szCs w:val="24"/>
                <w:lang w:eastAsia="ru-RU"/>
              </w:rPr>
              <w:t xml:space="preserve">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w:t>
            </w:r>
            <w:r w:rsidRPr="0092159D">
              <w:rPr>
                <w:rFonts w:ascii="Times New Roman" w:eastAsia="Times New Roman" w:hAnsi="Times New Roman" w:cs="Times New Roman"/>
                <w:sz w:val="24"/>
                <w:szCs w:val="24"/>
                <w:lang w:eastAsia="ru-RU"/>
              </w:rPr>
              <w:lastRenderedPageBreak/>
              <w:t>данной информационной продукции.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Статья 12. Знак информационной продукции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sidRPr="0092159D">
              <w:rPr>
                <w:rFonts w:ascii="Times New Roman" w:eastAsia="Times New Roman" w:hAnsi="Times New Roman" w:cs="Times New Roman"/>
                <w:sz w:val="24"/>
                <w:szCs w:val="24"/>
                <w:lang w:eastAsia="ru-RU"/>
              </w:rPr>
              <w:t>о-</w:t>
            </w:r>
            <w:proofErr w:type="gramEnd"/>
            <w:r w:rsidRPr="0092159D">
              <w:rPr>
                <w:rFonts w:ascii="Times New Roman" w:eastAsia="Times New Roman" w:hAnsi="Times New Roman" w:cs="Times New Roman"/>
                <w:sz w:val="24"/>
                <w:szCs w:val="24"/>
                <w:lang w:eastAsia="ru-RU"/>
              </w:rPr>
              <w:t xml:space="preserve"> и </w:t>
            </w:r>
            <w:proofErr w:type="spellStart"/>
            <w:r w:rsidRPr="0092159D">
              <w:rPr>
                <w:rFonts w:ascii="Times New Roman" w:eastAsia="Times New Roman" w:hAnsi="Times New Roman" w:cs="Times New Roman"/>
                <w:sz w:val="24"/>
                <w:szCs w:val="24"/>
                <w:lang w:eastAsia="ru-RU"/>
              </w:rPr>
              <w:t>видеообслуживании</w:t>
            </w:r>
            <w:proofErr w:type="spellEnd"/>
            <w:r w:rsidRPr="0092159D">
              <w:rPr>
                <w:rFonts w:ascii="Times New Roman" w:eastAsia="Times New Roman" w:hAnsi="Times New Roman"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92159D">
              <w:rPr>
                <w:rFonts w:ascii="Times New Roman" w:eastAsia="Times New Roman" w:hAnsi="Times New Roman" w:cs="Times New Roman"/>
                <w:sz w:val="24"/>
                <w:szCs w:val="24"/>
                <w:lang w:eastAsia="ru-RU"/>
              </w:rPr>
              <w:t>о-</w:t>
            </w:r>
            <w:proofErr w:type="gramEnd"/>
            <w:r w:rsidRPr="0092159D">
              <w:rPr>
                <w:rFonts w:ascii="Times New Roman" w:eastAsia="Times New Roman" w:hAnsi="Times New Roman" w:cs="Times New Roman"/>
                <w:sz w:val="24"/>
                <w:szCs w:val="24"/>
                <w:lang w:eastAsia="ru-RU"/>
              </w:rPr>
              <w:t xml:space="preserve"> или </w:t>
            </w:r>
            <w:proofErr w:type="spellStart"/>
            <w:r w:rsidRPr="0092159D">
              <w:rPr>
                <w:rFonts w:ascii="Times New Roman" w:eastAsia="Times New Roman" w:hAnsi="Times New Roman" w:cs="Times New Roman"/>
                <w:sz w:val="24"/>
                <w:szCs w:val="24"/>
                <w:lang w:eastAsia="ru-RU"/>
              </w:rPr>
              <w:t>видеопоказе</w:t>
            </w:r>
            <w:proofErr w:type="spellEnd"/>
            <w:r w:rsidRPr="0092159D">
              <w:rPr>
                <w:rFonts w:ascii="Times New Roman" w:eastAsia="Times New Roman" w:hAnsi="Times New Roman"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p>
          <w:p w:rsid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Статья 13. Дополнительные требования к распространению информационной продукции посредством теле- и радиовещания</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1. </w:t>
            </w:r>
            <w:proofErr w:type="gramStart"/>
            <w:r w:rsidRPr="0092159D">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92159D">
              <w:rPr>
                <w:rFonts w:ascii="Times New Roman" w:eastAsia="Times New Roman" w:hAnsi="Times New Roman" w:cs="Times New Roman"/>
                <w:sz w:val="24"/>
                <w:szCs w:val="24"/>
                <w:lang w:eastAsia="ru-RU"/>
              </w:rPr>
              <w:t xml:space="preserve"> 3 и 4 настоящей статьи.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2. </w:t>
            </w:r>
            <w:proofErr w:type="gramStart"/>
            <w:r w:rsidRPr="0092159D">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92159D">
              <w:rPr>
                <w:rFonts w:ascii="Times New Roman" w:eastAsia="Times New Roman" w:hAnsi="Times New Roman" w:cs="Times New Roman"/>
                <w:sz w:val="24"/>
                <w:szCs w:val="24"/>
                <w:lang w:eastAsia="ru-RU"/>
              </w:rPr>
              <w:t xml:space="preserve"> и 4 настоящей статьи.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w:t>
            </w:r>
            <w:r w:rsidRPr="0092159D">
              <w:rPr>
                <w:rFonts w:ascii="Times New Roman" w:eastAsia="Times New Roman" w:hAnsi="Times New Roman" w:cs="Times New Roman"/>
                <w:sz w:val="24"/>
                <w:szCs w:val="24"/>
                <w:lang w:eastAsia="ru-RU"/>
              </w:rPr>
              <w:lastRenderedPageBreak/>
              <w:t>фрагментов указанной информационной продукции, содержащей информацию, причиняющую вред здоровью и (или) развитию детей.</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Статья 14. Дополнительные требования к распространению ин</w:t>
            </w: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формации посредством информационно-телекоммуникационных сетей</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92159D">
              <w:rPr>
                <w:rFonts w:ascii="Times New Roman" w:eastAsia="Times New Roman" w:hAnsi="Times New Roman" w:cs="Times New Roman"/>
                <w:sz w:val="24"/>
                <w:szCs w:val="24"/>
                <w:lang w:eastAsia="ru-RU"/>
              </w:rPr>
              <w:t>телематические</w:t>
            </w:r>
            <w:proofErr w:type="spellEnd"/>
            <w:r w:rsidRPr="0092159D">
              <w:rPr>
                <w:rFonts w:ascii="Times New Roman" w:eastAsia="Times New Roman" w:hAnsi="Times New Roman" w:cs="Times New Roman"/>
                <w:sz w:val="24"/>
                <w:szCs w:val="24"/>
                <w:lang w:eastAsia="ru-RU"/>
              </w:rP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b/>
                <w:bCs/>
                <w:sz w:val="24"/>
                <w:szCs w:val="24"/>
                <w:lang w:eastAsia="ru-RU"/>
              </w:rPr>
              <w:t>Статья 15. Дополнительные требования к обороту отдельных видов информационной продукции для детей</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Статья 16. Дополнительные требования к обороту информационной продукции, запрещенной для детей</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3. </w:t>
            </w:r>
            <w:proofErr w:type="gramStart"/>
            <w:r w:rsidRPr="0092159D">
              <w:rPr>
                <w:rFonts w:ascii="Times New Roman" w:eastAsia="Times New Roman" w:hAnsi="Times New Roman" w:cs="Times New Roman"/>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b/>
                <w:bCs/>
                <w:sz w:val="24"/>
                <w:szCs w:val="24"/>
                <w:lang w:eastAsia="ru-RU"/>
              </w:rPr>
              <w:t>Глава 4. Экспертиза информационной продукции</w:t>
            </w: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Статья 17. Общие требования к экспертизе информационной продукции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lastRenderedPageBreak/>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Статья 18. Экспертное заключение</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В экспертном заключении указываются:</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roofErr w:type="gramStart"/>
            <w:r w:rsidRPr="0092159D">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3) вопросы, поставленные перед экспертом, экспертами;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5) содержание и результаты исследований с указанием методик;</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7) выводы о наличии или об отсутствии в информационной продукции информации, причиняющей вред здоровью и (или) развитию детей, о соответствии или о </w:t>
            </w:r>
            <w:r w:rsidRPr="0092159D">
              <w:rPr>
                <w:rFonts w:ascii="Times New Roman" w:eastAsia="Times New Roman" w:hAnsi="Times New Roman" w:cs="Times New Roman"/>
                <w:sz w:val="24"/>
                <w:szCs w:val="24"/>
                <w:lang w:eastAsia="ru-RU"/>
              </w:rPr>
              <w:lastRenderedPageBreak/>
              <w:t>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Статья 19. Правовые последствия экспертизы информационной продукции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В срок не </w:t>
            </w:r>
            <w:proofErr w:type="gramStart"/>
            <w:r w:rsidRPr="0092159D">
              <w:rPr>
                <w:rFonts w:ascii="Times New Roman" w:eastAsia="Times New Roman" w:hAnsi="Times New Roman" w:cs="Times New Roman"/>
                <w:sz w:val="24"/>
                <w:szCs w:val="24"/>
                <w:lang w:eastAsia="ru-RU"/>
              </w:rPr>
              <w:t>позднее</w:t>
            </w:r>
            <w:proofErr w:type="gramEnd"/>
            <w:r w:rsidRPr="0092159D">
              <w:rPr>
                <w:rFonts w:ascii="Times New Roman" w:eastAsia="Times New Roman" w:hAnsi="Times New Roman" w:cs="Times New Roman"/>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Глава 5. Надзор и контроль в сфере защиты детей от информации, причиняющей вред их здоровью и (или) развитию</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 xml:space="preserve">Статья 20. Государственный надзор и </w:t>
            </w:r>
            <w:proofErr w:type="gramStart"/>
            <w:r w:rsidRPr="0092159D">
              <w:rPr>
                <w:rFonts w:ascii="Times New Roman" w:eastAsia="Times New Roman" w:hAnsi="Times New Roman" w:cs="Times New Roman"/>
                <w:b/>
                <w:bCs/>
                <w:sz w:val="24"/>
                <w:szCs w:val="24"/>
                <w:lang w:eastAsia="ru-RU"/>
              </w:rPr>
              <w:t>контроль за</w:t>
            </w:r>
            <w:proofErr w:type="gramEnd"/>
            <w:r w:rsidRPr="0092159D">
              <w:rPr>
                <w:rFonts w:ascii="Times New Roman" w:eastAsia="Times New Roman" w:hAnsi="Times New Roman" w:cs="Times New Roman"/>
                <w:b/>
                <w:bCs/>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1. Государственный надзор и </w:t>
            </w:r>
            <w:proofErr w:type="gramStart"/>
            <w:r w:rsidRPr="0092159D">
              <w:rPr>
                <w:rFonts w:ascii="Times New Roman" w:eastAsia="Times New Roman" w:hAnsi="Times New Roman" w:cs="Times New Roman"/>
                <w:sz w:val="24"/>
                <w:szCs w:val="24"/>
                <w:lang w:eastAsia="ru-RU"/>
              </w:rPr>
              <w:t>контроль за</w:t>
            </w:r>
            <w:proofErr w:type="gramEnd"/>
            <w:r w:rsidRPr="0092159D">
              <w:rPr>
                <w:rFonts w:ascii="Times New Roman" w:eastAsia="Times New Roman" w:hAnsi="Times New Roman" w:cs="Times New Roman"/>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2. Государственный надзор и </w:t>
            </w:r>
            <w:proofErr w:type="gramStart"/>
            <w:r w:rsidRPr="0092159D">
              <w:rPr>
                <w:rFonts w:ascii="Times New Roman" w:eastAsia="Times New Roman" w:hAnsi="Times New Roman" w:cs="Times New Roman"/>
                <w:sz w:val="24"/>
                <w:szCs w:val="24"/>
                <w:lang w:eastAsia="ru-RU"/>
              </w:rPr>
              <w:t>контроль за</w:t>
            </w:r>
            <w:proofErr w:type="gramEnd"/>
            <w:r w:rsidRPr="0092159D">
              <w:rPr>
                <w:rFonts w:ascii="Times New Roman" w:eastAsia="Times New Roman" w:hAnsi="Times New Roman" w:cs="Times New Roman"/>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Статья 21. Общественный контроль в сфере защиты детей от информации, причиняющей вред их здоровью и (или) развитию</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92159D">
              <w:rPr>
                <w:rFonts w:ascii="Times New Roman" w:eastAsia="Times New Roman" w:hAnsi="Times New Roman" w:cs="Times New Roman"/>
                <w:sz w:val="24"/>
                <w:szCs w:val="24"/>
                <w:lang w:eastAsia="ru-RU"/>
              </w:rPr>
              <w:t>контроль за</w:t>
            </w:r>
            <w:proofErr w:type="gramEnd"/>
            <w:r w:rsidRPr="0092159D">
              <w:rPr>
                <w:rFonts w:ascii="Times New Roman" w:eastAsia="Times New Roman" w:hAnsi="Times New Roman" w:cs="Times New Roman"/>
                <w:sz w:val="24"/>
                <w:szCs w:val="24"/>
                <w:lang w:eastAsia="ru-RU"/>
              </w:rPr>
              <w:t xml:space="preserve"> соблюдением требований настоящего Федерального закона.</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 xml:space="preserve">2. При осуществлении общественного контроля общественные объединения и иные </w:t>
            </w:r>
            <w:r w:rsidRPr="0092159D">
              <w:rPr>
                <w:rFonts w:ascii="Times New Roman" w:eastAsia="Times New Roman" w:hAnsi="Times New Roman" w:cs="Times New Roman"/>
                <w:sz w:val="24"/>
                <w:szCs w:val="24"/>
                <w:lang w:eastAsia="ru-RU"/>
              </w:rPr>
              <w:lastRenderedPageBreak/>
              <w:t>некоммерческие организации, граждане вправе:</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Глава 6. Ответственность за правонарушения в сфере защиты детей от информации, причиняющей вред их здоровью и (или) развитию</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b/>
                <w:bCs/>
                <w:sz w:val="24"/>
                <w:szCs w:val="24"/>
                <w:lang w:eastAsia="ru-RU"/>
              </w:rPr>
              <w:t>Глава 7. Заключительные положения</w:t>
            </w:r>
          </w:p>
          <w:p w:rsidR="0092159D" w:rsidRDefault="0092159D" w:rsidP="0092159D">
            <w:pPr>
              <w:spacing w:after="0" w:line="240" w:lineRule="auto"/>
              <w:rPr>
                <w:rFonts w:ascii="Times New Roman" w:eastAsia="Times New Roman" w:hAnsi="Times New Roman" w:cs="Times New Roman"/>
                <w:b/>
                <w:bCs/>
                <w:sz w:val="24"/>
                <w:szCs w:val="24"/>
                <w:lang w:eastAsia="ru-RU"/>
              </w:rPr>
            </w:pPr>
            <w:r w:rsidRPr="0092159D">
              <w:rPr>
                <w:rFonts w:ascii="Times New Roman" w:eastAsia="Times New Roman" w:hAnsi="Times New Roman" w:cs="Times New Roman"/>
                <w:b/>
                <w:bCs/>
                <w:sz w:val="24"/>
                <w:szCs w:val="24"/>
                <w:lang w:eastAsia="ru-RU"/>
              </w:rPr>
              <w:t>Статья 23. Порядок вступления в силу настоящего Федерального закона</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92159D" w:rsidRPr="0092159D" w:rsidRDefault="0092159D" w:rsidP="0092159D">
            <w:pPr>
              <w:spacing w:after="0" w:line="240" w:lineRule="auto"/>
              <w:rPr>
                <w:rFonts w:ascii="Times New Roman" w:eastAsia="Times New Roman" w:hAnsi="Times New Roman" w:cs="Times New Roman"/>
                <w:sz w:val="24"/>
                <w:szCs w:val="24"/>
                <w:lang w:eastAsia="ru-RU"/>
              </w:rPr>
            </w:pPr>
            <w:r w:rsidRPr="0092159D">
              <w:rPr>
                <w:rFonts w:ascii="Times New Roman" w:eastAsia="Times New Roman" w:hAnsi="Times New Roman" w:cs="Times New Roman"/>
                <w:b/>
                <w:bCs/>
                <w:sz w:val="24"/>
                <w:szCs w:val="24"/>
                <w:lang w:eastAsia="ru-RU"/>
              </w:rPr>
              <w:t>Президент Российской Федерации Д. Медведев</w:t>
            </w:r>
          </w:p>
        </w:tc>
      </w:tr>
      <w:tr w:rsidR="0092159D" w:rsidRPr="0092159D" w:rsidTr="0092159D">
        <w:trPr>
          <w:tblCellSpacing w:w="0" w:type="dxa"/>
          <w:jc w:val="center"/>
        </w:trPr>
        <w:tc>
          <w:tcPr>
            <w:tcW w:w="5000" w:type="pct"/>
            <w:vAlign w:val="center"/>
            <w:hideMark/>
          </w:tcPr>
          <w:p w:rsidR="0092159D" w:rsidRPr="0092159D" w:rsidRDefault="00FB2025" w:rsidP="009215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25" style="width:0;height:.75pt" o:hralign="center" o:hrstd="t" o:hrnoshade="t" o:hr="t" fillcolor="#a0a0a0" stroked="f"/>
              </w:pict>
            </w:r>
          </w:p>
        </w:tc>
      </w:tr>
    </w:tbl>
    <w:p w:rsidR="00C3306D" w:rsidRPr="0092159D" w:rsidRDefault="00C3306D" w:rsidP="0092159D">
      <w:pPr>
        <w:spacing w:after="0"/>
        <w:rPr>
          <w:rFonts w:ascii="Times New Roman" w:hAnsi="Times New Roman" w:cs="Times New Roman"/>
          <w:sz w:val="24"/>
          <w:szCs w:val="24"/>
        </w:rPr>
      </w:pPr>
    </w:p>
    <w:sectPr w:rsidR="00C3306D" w:rsidRPr="0092159D" w:rsidSect="00C33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159D"/>
    <w:rsid w:val="0092159D"/>
    <w:rsid w:val="00C3306D"/>
    <w:rsid w:val="00FB2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header">
    <w:name w:val="printheader"/>
    <w:basedOn w:val="a"/>
    <w:rsid w:val="00921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215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5052</Words>
  <Characters>28802</Characters>
  <Application>Microsoft Office Word</Application>
  <DocSecurity>0</DocSecurity>
  <Lines>240</Lines>
  <Paragraphs>67</Paragraphs>
  <ScaleCrop>false</ScaleCrop>
  <Company/>
  <LinksUpToDate>false</LinksUpToDate>
  <CharactersWithSpaces>33787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Пользователь Windows</cp:lastModifiedBy>
  <cp:revision>3</cp:revision>
  <dcterms:created xsi:type="dcterms:W3CDTF">2016-02-16T13:14:00Z</dcterms:created>
  <dcterms:modified xsi:type="dcterms:W3CDTF">2017-12-18T23:20:00Z</dcterms:modified>
</cp:coreProperties>
</file>