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673" w:type="pct"/>
        <w:tblCellSpacing w:w="0" w:type="dxa"/>
        <w:tblCellMar>
          <w:left w:w="0" w:type="dxa"/>
          <w:right w:w="0" w:type="dxa"/>
        </w:tblCellMar>
        <w:tblLook w:val="04A0"/>
      </w:tblPr>
      <w:tblGrid>
        <w:gridCol w:w="22"/>
        <w:gridCol w:w="9914"/>
      </w:tblGrid>
      <w:tr w:rsidR="00D91474" w:rsidRPr="001F3010" w:rsidTr="00D91474">
        <w:trPr>
          <w:tblCellSpacing w:w="0" w:type="dxa"/>
        </w:trPr>
        <w:tc>
          <w:tcPr>
            <w:tcW w:w="11" w:type="pct"/>
            <w:vAlign w:val="center"/>
            <w:hideMark/>
          </w:tcPr>
          <w:p w:rsidR="00D91474" w:rsidRPr="001F3010" w:rsidRDefault="00D91474" w:rsidP="00D91474">
            <w:pPr>
              <w:spacing w:after="0" w:line="240" w:lineRule="auto"/>
              <w:jc w:val="both"/>
              <w:rPr>
                <w:rFonts w:ascii="Times New Roman" w:eastAsia="Times New Roman" w:hAnsi="Times New Roman" w:cs="Times New Roman"/>
                <w:sz w:val="28"/>
                <w:szCs w:val="28"/>
              </w:rPr>
            </w:pPr>
          </w:p>
        </w:tc>
        <w:tc>
          <w:tcPr>
            <w:tcW w:w="4989" w:type="pct"/>
            <w:hideMark/>
          </w:tcPr>
          <w:p w:rsidR="00D91474" w:rsidRPr="001F3010" w:rsidRDefault="00D91474" w:rsidP="00D91474">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r w:rsidRPr="001F3010">
              <w:rPr>
                <w:rFonts w:ascii="Times New Roman" w:eastAsia="Times New Roman" w:hAnsi="Times New Roman" w:cs="Times New Roman"/>
                <w:b/>
                <w:bCs/>
                <w:kern w:val="36"/>
                <w:sz w:val="28"/>
                <w:szCs w:val="28"/>
              </w:rPr>
              <w:t>Памятка по профилактике туберкулеза</w:t>
            </w:r>
          </w:p>
          <w:p w:rsidR="00D91474" w:rsidRPr="001F3010" w:rsidRDefault="00D91474" w:rsidP="00D91474">
            <w:pPr>
              <w:spacing w:before="100" w:beforeAutospacing="1" w:after="100" w:afterAutospacing="1" w:line="240" w:lineRule="auto"/>
              <w:jc w:val="both"/>
              <w:rPr>
                <w:rFonts w:ascii="Times New Roman" w:eastAsia="Times New Roman" w:hAnsi="Times New Roman" w:cs="Times New Roman"/>
                <w:sz w:val="28"/>
                <w:szCs w:val="28"/>
              </w:rPr>
            </w:pPr>
            <w:r w:rsidRPr="001F3010">
              <w:rPr>
                <w:rFonts w:ascii="Times New Roman" w:eastAsia="Times New Roman" w:hAnsi="Times New Roman" w:cs="Times New Roman"/>
                <w:b/>
                <w:bCs/>
                <w:sz w:val="28"/>
                <w:szCs w:val="28"/>
              </w:rPr>
              <w:t>Всемирный день борьбы с туберкулезом отмечается 24 марта по решению Всемирной организации здравоохранения (ВОЗ) в память того дня, когда в 1882 году немецкий микробиолог Роберт Кох объявил о сделанном им открытии возбудителя туберкулёза.</w:t>
            </w:r>
          </w:p>
          <w:p w:rsidR="00D91474" w:rsidRPr="001F3010" w:rsidRDefault="00D91474" w:rsidP="00D91474">
            <w:pPr>
              <w:spacing w:before="100" w:beforeAutospacing="1" w:after="100" w:afterAutospacing="1" w:line="240" w:lineRule="auto"/>
              <w:jc w:val="both"/>
              <w:rPr>
                <w:rFonts w:ascii="Times New Roman" w:eastAsia="Times New Roman" w:hAnsi="Times New Roman" w:cs="Times New Roman"/>
                <w:sz w:val="28"/>
                <w:szCs w:val="28"/>
              </w:rPr>
            </w:pPr>
            <w:r w:rsidRPr="001F3010">
              <w:rPr>
                <w:rFonts w:ascii="Times New Roman" w:eastAsia="Times New Roman" w:hAnsi="Times New Roman" w:cs="Times New Roman"/>
                <w:b/>
                <w:bCs/>
                <w:sz w:val="28"/>
                <w:szCs w:val="28"/>
              </w:rPr>
              <w:t xml:space="preserve">Что такое туберкулез? </w:t>
            </w:r>
            <w:r w:rsidRPr="001F3010">
              <w:rPr>
                <w:rFonts w:ascii="Times New Roman" w:eastAsia="Times New Roman" w:hAnsi="Times New Roman" w:cs="Times New Roman"/>
                <w:sz w:val="28"/>
                <w:szCs w:val="28"/>
              </w:rPr>
              <w:t>Туберкулез (чахотка) - это инфекционное заболевание, вызываемое микобактериями туберкулеза, которые часто называют палочками Коха. Заболевание развивается только в ответ на размножение в организме человека этих микробов.</w:t>
            </w:r>
          </w:p>
          <w:p w:rsidR="00D91474" w:rsidRPr="001F3010" w:rsidRDefault="00D91474" w:rsidP="00D91474">
            <w:pPr>
              <w:spacing w:before="100" w:beforeAutospacing="1" w:after="100" w:afterAutospacing="1" w:line="240" w:lineRule="auto"/>
              <w:jc w:val="both"/>
              <w:rPr>
                <w:rFonts w:ascii="Times New Roman" w:eastAsia="Times New Roman" w:hAnsi="Times New Roman" w:cs="Times New Roman"/>
                <w:sz w:val="28"/>
                <w:szCs w:val="28"/>
              </w:rPr>
            </w:pPr>
            <w:r w:rsidRPr="001F3010">
              <w:rPr>
                <w:rFonts w:ascii="Times New Roman" w:eastAsia="Times New Roman" w:hAnsi="Times New Roman" w:cs="Times New Roman"/>
                <w:b/>
                <w:bCs/>
                <w:sz w:val="28"/>
                <w:szCs w:val="28"/>
              </w:rPr>
              <w:t xml:space="preserve">Как можно заразиться туберкулезом? </w:t>
            </w:r>
            <w:r w:rsidRPr="001F3010">
              <w:rPr>
                <w:rFonts w:ascii="Times New Roman" w:eastAsia="Times New Roman" w:hAnsi="Times New Roman" w:cs="Times New Roman"/>
                <w:sz w:val="28"/>
                <w:szCs w:val="28"/>
              </w:rPr>
              <w:t>Основным источником заражения туберкулезом является человек, который болеет туберкулезом легких. Из дыхательных путей, особенно во время кашля, отделяется мокрота, содержащая микобактерии туберкулеза. Мелкие капли мокроты могут попадать в дыхательные пути здорового человека, находящегося рядом. Мокрота может оседать на поверхности пола или земли, на предметах и вещах. Инфекция может попасть в организм человека вследствие нарушения правил гигиены - например, если не вымыть руки после контакта с поручнями в общественном транспорте или употреблять в пищу немытые овощи и фрукты, плохо обработанное мясо и некипяченое молоко.</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b/>
                <w:bCs/>
                <w:sz w:val="28"/>
                <w:szCs w:val="28"/>
              </w:rPr>
              <w:t xml:space="preserve">Что же происходит при вдыхании туберкулезных палочек? </w:t>
            </w:r>
            <w:r w:rsidRPr="001F3010">
              <w:rPr>
                <w:rFonts w:ascii="Times New Roman" w:eastAsia="Times New Roman" w:hAnsi="Times New Roman" w:cs="Times New Roman"/>
                <w:sz w:val="28"/>
                <w:szCs w:val="28"/>
              </w:rPr>
              <w:t>В большинстве случаев, </w:t>
            </w:r>
            <w:r w:rsidRPr="001F3010">
              <w:rPr>
                <w:rFonts w:ascii="Times New Roman" w:eastAsia="Times New Roman" w:hAnsi="Times New Roman" w:cs="Times New Roman"/>
                <w:sz w:val="28"/>
                <w:szCs w:val="28"/>
                <w:u w:val="single"/>
              </w:rPr>
              <w:t>если иммунная система человека находится в норме, вдыхание туберкулезных палочек не приводит к заболеванию в активной стадии</w:t>
            </w:r>
            <w:r w:rsidRPr="001F3010">
              <w:rPr>
                <w:rFonts w:ascii="Times New Roman" w:eastAsia="Times New Roman" w:hAnsi="Times New Roman" w:cs="Times New Roman"/>
                <w:sz w:val="28"/>
                <w:szCs w:val="28"/>
              </w:rPr>
              <w:t xml:space="preserve">. К попавшим в дыхательные пути микобактериям устремляется целое войско клеток-защитников, которые поглощают и убивают большую часть болезнетворных микроорганизмов. Но некоторые </w:t>
            </w:r>
            <w:proofErr w:type="spellStart"/>
            <w:r w:rsidRPr="001F3010">
              <w:rPr>
                <w:rFonts w:ascii="Times New Roman" w:eastAsia="Times New Roman" w:hAnsi="Times New Roman" w:cs="Times New Roman"/>
                <w:sz w:val="28"/>
                <w:szCs w:val="28"/>
              </w:rPr>
              <w:t>микобактрии</w:t>
            </w:r>
            <w:proofErr w:type="spellEnd"/>
            <w:r w:rsidRPr="001F3010">
              <w:rPr>
                <w:rFonts w:ascii="Times New Roman" w:eastAsia="Times New Roman" w:hAnsi="Times New Roman" w:cs="Times New Roman"/>
                <w:sz w:val="28"/>
                <w:szCs w:val="28"/>
              </w:rPr>
              <w:t xml:space="preserve"> могут уцелеть и в течение долгого времени оставаться неактивными. Таким образом, «нападение» болезнетворных организмов на организм остается без последствий. Однако </w:t>
            </w:r>
            <w:proofErr w:type="spellStart"/>
            <w:proofErr w:type="gramStart"/>
            <w:r w:rsidRPr="001F3010">
              <w:rPr>
                <w:rFonts w:ascii="Times New Roman" w:eastAsia="Times New Roman" w:hAnsi="Times New Roman" w:cs="Times New Roman"/>
                <w:sz w:val="28"/>
                <w:szCs w:val="28"/>
              </w:rPr>
              <w:t>c</w:t>
            </w:r>
            <w:proofErr w:type="gramEnd"/>
            <w:r w:rsidRPr="001F3010">
              <w:rPr>
                <w:rFonts w:ascii="Times New Roman" w:eastAsia="Times New Roman" w:hAnsi="Times New Roman" w:cs="Times New Roman"/>
                <w:sz w:val="28"/>
                <w:szCs w:val="28"/>
              </w:rPr>
              <w:t>пустя</w:t>
            </w:r>
            <w:proofErr w:type="spellEnd"/>
            <w:r w:rsidRPr="001F3010">
              <w:rPr>
                <w:rFonts w:ascii="Times New Roman" w:eastAsia="Times New Roman" w:hAnsi="Times New Roman" w:cs="Times New Roman"/>
                <w:sz w:val="28"/>
                <w:szCs w:val="28"/>
              </w:rPr>
              <w:t xml:space="preserve"> месяцы и даже годы, при ослаблении иммунитета в результате какой-либо другой болезни, недостаточного питания или стресса, бактерии туберкулеза начинают размножаться, уничтожая своей массой клетку-хозяина и полагая начало </w:t>
            </w:r>
            <w:r w:rsidRPr="001F3010">
              <w:rPr>
                <w:rFonts w:ascii="Times New Roman" w:eastAsia="Times New Roman" w:hAnsi="Times New Roman" w:cs="Times New Roman"/>
                <w:i/>
                <w:iCs/>
                <w:sz w:val="28"/>
                <w:szCs w:val="28"/>
              </w:rPr>
              <w:t>развитию активного туберкулеза.</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В некоторых случаях при первом же попадании инфекции в организм бактерии могут размножаться, вызывая серьезные повреждения легочной ткани. Это случаи активного легочного туберкулеза, который может стать источником дальнейшего распространения инфекции.</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В ряде случаев болезнетворные бактерии, попав в легкие, могут по лимфатическим сосудам или с током крови переноситься в другие части тела, попадая в почки, кости и суставы, мозг и т.д. При хороших защитных силах организма микобактерии остаются в неактивном состоянии долгое время, но при ослаблении организма в этих частях тела также может развиться туберкулез.</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b/>
                <w:bCs/>
                <w:sz w:val="28"/>
                <w:szCs w:val="28"/>
              </w:rPr>
              <w:t xml:space="preserve">Что может снизить защитные силы вашего организма? </w:t>
            </w:r>
            <w:r w:rsidRPr="001F3010">
              <w:rPr>
                <w:rFonts w:ascii="Times New Roman" w:eastAsia="Times New Roman" w:hAnsi="Times New Roman" w:cs="Times New Roman"/>
                <w:sz w:val="28"/>
                <w:szCs w:val="28"/>
              </w:rPr>
              <w:t xml:space="preserve">Если в дыхательные пути попадёт слишком большое количество туберкулезных палочек-микобактерий, организм может не справиться с таким натиском. Если Вы </w:t>
            </w:r>
            <w:r w:rsidRPr="001F3010">
              <w:rPr>
                <w:rFonts w:ascii="Times New Roman" w:eastAsia="Times New Roman" w:hAnsi="Times New Roman" w:cs="Times New Roman"/>
                <w:sz w:val="28"/>
                <w:szCs w:val="28"/>
              </w:rPr>
              <w:lastRenderedPageBreak/>
              <w:t>длительное время общаетесь с больным туберкулёзом, ваш организм подвергается постоянным атакам, и может настать момент, когда он больше не сможет эффективно сопротивляться инфекции. Известны также другие факторы, содействующие развитию микобактерий в организме:</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 стресс - душевное или физическое перенапряжение;</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 неумеренное потребление алкоголя;</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 курение;</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 недостаточное или неполноценное питание;</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 другие болезни, ослабляющие организм.</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Дети, подростки, беременные женщины и пожилые люди более подвержены инфекции.</w:t>
            </w:r>
          </w:p>
          <w:p w:rsidR="00D91474" w:rsidRPr="001F3010" w:rsidRDefault="00D91474" w:rsidP="00D91474">
            <w:pPr>
              <w:spacing w:before="100" w:beforeAutospacing="1" w:after="100" w:afterAutospacing="1" w:line="240" w:lineRule="auto"/>
              <w:jc w:val="both"/>
              <w:rPr>
                <w:rFonts w:ascii="Times New Roman" w:eastAsia="Times New Roman" w:hAnsi="Times New Roman" w:cs="Times New Roman"/>
                <w:sz w:val="28"/>
                <w:szCs w:val="28"/>
              </w:rPr>
            </w:pPr>
            <w:r w:rsidRPr="001F3010">
              <w:rPr>
                <w:rFonts w:ascii="Times New Roman" w:eastAsia="Times New Roman" w:hAnsi="Times New Roman" w:cs="Times New Roman"/>
                <w:b/>
                <w:bCs/>
                <w:sz w:val="28"/>
                <w:szCs w:val="28"/>
              </w:rPr>
              <w:t xml:space="preserve">Как уберечься от заболевания? </w:t>
            </w:r>
            <w:r w:rsidRPr="001F3010">
              <w:rPr>
                <w:rFonts w:ascii="Times New Roman" w:eastAsia="Times New Roman" w:hAnsi="Times New Roman" w:cs="Times New Roman"/>
                <w:sz w:val="28"/>
                <w:szCs w:val="28"/>
              </w:rPr>
              <w:t>Чтобы не заболеть туберкулезом, необходимо вести здоровый образ жизни. Для крепкого здоровья нужна здоровая нервная система, поэтому важно избегать стрессов. Пища должна быть полноценной, обязательно должна содержать достаточное количество белков. Важным условием для поддержки здоровья должна быть ежедневная нормальная физическая нагрузка. </w:t>
            </w:r>
            <w:r w:rsidRPr="001F3010">
              <w:rPr>
                <w:rFonts w:ascii="Times New Roman" w:eastAsia="Times New Roman" w:hAnsi="Times New Roman" w:cs="Times New Roman"/>
                <w:sz w:val="28"/>
                <w:szCs w:val="28"/>
                <w:u w:val="single"/>
              </w:rPr>
              <w:t>Пыльные непроветриваемые помещения благоприятствуют распространению туберкулезных бактерий</w:t>
            </w:r>
            <w:r w:rsidRPr="001F3010">
              <w:rPr>
                <w:rFonts w:ascii="Times New Roman" w:eastAsia="Times New Roman" w:hAnsi="Times New Roman" w:cs="Times New Roman"/>
                <w:sz w:val="28"/>
                <w:szCs w:val="28"/>
              </w:rPr>
              <w:t>. Для профилактики заболевания необходимо проветривать помещения.</w:t>
            </w:r>
          </w:p>
          <w:p w:rsidR="00D91474" w:rsidRPr="001F3010" w:rsidRDefault="00D91474" w:rsidP="00D91474">
            <w:pPr>
              <w:spacing w:before="100" w:beforeAutospacing="1" w:after="100" w:afterAutospacing="1" w:line="240" w:lineRule="auto"/>
              <w:jc w:val="both"/>
              <w:rPr>
                <w:rFonts w:ascii="Times New Roman" w:eastAsia="Times New Roman" w:hAnsi="Times New Roman" w:cs="Times New Roman"/>
                <w:sz w:val="28"/>
                <w:szCs w:val="28"/>
              </w:rPr>
            </w:pPr>
            <w:r w:rsidRPr="001F3010">
              <w:rPr>
                <w:rFonts w:ascii="Times New Roman" w:eastAsia="Times New Roman" w:hAnsi="Times New Roman" w:cs="Times New Roman"/>
                <w:b/>
                <w:bCs/>
                <w:sz w:val="28"/>
                <w:szCs w:val="28"/>
              </w:rPr>
              <w:t xml:space="preserve">Где можно пройти обследование? </w:t>
            </w:r>
            <w:r w:rsidRPr="001F3010">
              <w:rPr>
                <w:rFonts w:ascii="Times New Roman" w:eastAsia="Times New Roman" w:hAnsi="Times New Roman" w:cs="Times New Roman"/>
                <w:sz w:val="28"/>
                <w:szCs w:val="28"/>
              </w:rPr>
              <w:t xml:space="preserve">Флюорографическое обследование грудной клетки можно сделать в поликлинике по месту жительства. При подозрении на туберкулез участковый врач или врач-специалист после </w:t>
            </w:r>
            <w:proofErr w:type="gramStart"/>
            <w:r w:rsidRPr="001F3010">
              <w:rPr>
                <w:rFonts w:ascii="Times New Roman" w:eastAsia="Times New Roman" w:hAnsi="Times New Roman" w:cs="Times New Roman"/>
                <w:sz w:val="28"/>
                <w:szCs w:val="28"/>
              </w:rPr>
              <w:t>клинического</w:t>
            </w:r>
            <w:proofErr w:type="gramEnd"/>
            <w:r w:rsidRPr="001F3010">
              <w:rPr>
                <w:rFonts w:ascii="Times New Roman" w:eastAsia="Times New Roman" w:hAnsi="Times New Roman" w:cs="Times New Roman"/>
                <w:sz w:val="28"/>
                <w:szCs w:val="28"/>
              </w:rPr>
              <w:t xml:space="preserve"> </w:t>
            </w:r>
            <w:proofErr w:type="spellStart"/>
            <w:r w:rsidRPr="001F3010">
              <w:rPr>
                <w:rFonts w:ascii="Times New Roman" w:eastAsia="Times New Roman" w:hAnsi="Times New Roman" w:cs="Times New Roman"/>
                <w:sz w:val="28"/>
                <w:szCs w:val="28"/>
              </w:rPr>
              <w:t>дообследования</w:t>
            </w:r>
            <w:proofErr w:type="spellEnd"/>
            <w:r w:rsidRPr="001F3010">
              <w:rPr>
                <w:rFonts w:ascii="Times New Roman" w:eastAsia="Times New Roman" w:hAnsi="Times New Roman" w:cs="Times New Roman"/>
                <w:sz w:val="28"/>
                <w:szCs w:val="28"/>
              </w:rPr>
              <w:t xml:space="preserve"> направит на консультацию к фтизиатру в противотуберкулезный диспансер или </w:t>
            </w:r>
            <w:proofErr w:type="spellStart"/>
            <w:r w:rsidRPr="001F3010">
              <w:rPr>
                <w:rFonts w:ascii="Times New Roman" w:eastAsia="Times New Roman" w:hAnsi="Times New Roman" w:cs="Times New Roman"/>
                <w:sz w:val="28"/>
                <w:szCs w:val="28"/>
              </w:rPr>
              <w:t>тубкабинет</w:t>
            </w:r>
            <w:proofErr w:type="spellEnd"/>
            <w:r w:rsidRPr="001F3010">
              <w:rPr>
                <w:rFonts w:ascii="Times New Roman" w:eastAsia="Times New Roman" w:hAnsi="Times New Roman" w:cs="Times New Roman"/>
                <w:sz w:val="28"/>
                <w:szCs w:val="28"/>
              </w:rPr>
              <w:t>.</w:t>
            </w:r>
          </w:p>
          <w:p w:rsidR="00D91474" w:rsidRPr="001F3010" w:rsidRDefault="00D91474" w:rsidP="00D91474">
            <w:pPr>
              <w:spacing w:before="100" w:beforeAutospacing="1" w:after="100" w:afterAutospacing="1" w:line="240" w:lineRule="auto"/>
              <w:jc w:val="both"/>
              <w:rPr>
                <w:rFonts w:ascii="Times New Roman" w:eastAsia="Times New Roman" w:hAnsi="Times New Roman" w:cs="Times New Roman"/>
                <w:sz w:val="28"/>
                <w:szCs w:val="28"/>
              </w:rPr>
            </w:pPr>
            <w:r w:rsidRPr="001F3010">
              <w:rPr>
                <w:rFonts w:ascii="Times New Roman" w:eastAsia="Times New Roman" w:hAnsi="Times New Roman" w:cs="Times New Roman"/>
                <w:b/>
                <w:bCs/>
                <w:sz w:val="28"/>
                <w:szCs w:val="28"/>
              </w:rPr>
              <w:t xml:space="preserve">Кто должен чаще осматриваться на туберкулез? </w:t>
            </w:r>
            <w:r w:rsidRPr="001F3010">
              <w:rPr>
                <w:rFonts w:ascii="Times New Roman" w:eastAsia="Times New Roman" w:hAnsi="Times New Roman" w:cs="Times New Roman"/>
                <w:sz w:val="28"/>
                <w:szCs w:val="28"/>
              </w:rPr>
              <w:t>Существует несколько уязвимых групп граждан и профессиональных категорий специалистов, которые в силу различных причин должны чаще обследоваться на туберкулез.</w:t>
            </w:r>
          </w:p>
          <w:p w:rsidR="00D91474" w:rsidRPr="001F3010" w:rsidRDefault="00D91474" w:rsidP="00D91474">
            <w:pPr>
              <w:pStyle w:val="a7"/>
              <w:jc w:val="both"/>
              <w:rPr>
                <w:rFonts w:ascii="Times New Roman" w:eastAsia="Times New Roman" w:hAnsi="Times New Roman" w:cs="Times New Roman"/>
                <w:b/>
                <w:sz w:val="28"/>
                <w:szCs w:val="28"/>
              </w:rPr>
            </w:pPr>
            <w:r w:rsidRPr="001F3010">
              <w:rPr>
                <w:rFonts w:ascii="Times New Roman" w:eastAsia="Times New Roman" w:hAnsi="Times New Roman" w:cs="Times New Roman"/>
                <w:b/>
                <w:sz w:val="28"/>
                <w:szCs w:val="28"/>
                <w:u w:val="single"/>
              </w:rPr>
              <w:t xml:space="preserve">Два раза в год </w:t>
            </w:r>
            <w:r w:rsidRPr="001F3010">
              <w:rPr>
                <w:rFonts w:ascii="Times New Roman" w:eastAsia="Times New Roman" w:hAnsi="Times New Roman" w:cs="Times New Roman"/>
                <w:b/>
                <w:sz w:val="28"/>
                <w:szCs w:val="28"/>
              </w:rPr>
              <w:t>должны проходить осмотр:</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 военнослужащие, проходящие военную службу по призыву;</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 работники родильных домов (отделений);</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 лица, находящиеся в тесном бытовом или профессиональном контакте с источниками туберкулезной инфекции;</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 лица, снятые с диспансерного учета в туберкулезном учреждении или подразделении в связи с выздоровлением в течение первых 3-х лет после снятия с учета;</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 лица, перенесшие туберкулез и вылечившиеся от него самостоятельно, но имеющие остаточные изменения в легких в течение первых 3-х лет с момента выявления остаточных изменений;</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 ВИЧ-инфицированные;</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 лица, состоящие на диспансерном учете в наркологических и психиатрических учреждениях;</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 xml:space="preserve">- лица, освобожденные из следственных изоляторов и исправительных </w:t>
            </w:r>
            <w:r w:rsidRPr="001F3010">
              <w:rPr>
                <w:rFonts w:ascii="Times New Roman" w:eastAsia="Times New Roman" w:hAnsi="Times New Roman" w:cs="Times New Roman"/>
                <w:sz w:val="28"/>
                <w:szCs w:val="28"/>
              </w:rPr>
              <w:lastRenderedPageBreak/>
              <w:t>учреждений в течение первых 2-х лет после освобождения;</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 подследственные, содержащиеся в следственных изоляторах, и осужденные, содержащиеся в исправительных учреждениях.</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u w:val="single"/>
              </w:rPr>
              <w:t xml:space="preserve">Один раз в год </w:t>
            </w:r>
            <w:r w:rsidRPr="001F3010">
              <w:rPr>
                <w:rFonts w:ascii="Times New Roman" w:eastAsia="Times New Roman" w:hAnsi="Times New Roman" w:cs="Times New Roman"/>
                <w:sz w:val="28"/>
                <w:szCs w:val="28"/>
              </w:rPr>
              <w:t>должны проходить обязательный осмотр на туберкулез:</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 больные хроническими неспецифическими заболеваниями органов дыхания, желудочно-кишечного тракта, мочеполовой системы, сахарным диабетом;</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 лица, получающие кортикостероидную, лучевую и цитостатическую терапию;</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 лица, принадлежащие к социальным группам высокого риска заболевания туберкулезом: без определенного места жительства, мигранты, беженцы, вынужденные переселенцы, проживающие в стационарных учреждениях социального обслуживания и учреждениях социальной помощи для лиц без определенного места жительства и занятий;</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 работники учреждений для детей и подростков: социального обслуживания, лечебно-профилактических, санаторно-курортных, образовательных, оздоровительных и спортивных.</w:t>
            </w:r>
          </w:p>
          <w:p w:rsidR="00D91474" w:rsidRPr="001F3010" w:rsidRDefault="00D91474" w:rsidP="00D91474">
            <w:pPr>
              <w:pStyle w:val="a7"/>
              <w:jc w:val="both"/>
              <w:rPr>
                <w:rFonts w:ascii="Times New Roman" w:eastAsia="Times New Roman" w:hAnsi="Times New Roman" w:cs="Times New Roman"/>
                <w:b/>
                <w:sz w:val="28"/>
                <w:szCs w:val="28"/>
              </w:rPr>
            </w:pPr>
            <w:r w:rsidRPr="001F3010">
              <w:rPr>
                <w:rFonts w:ascii="Times New Roman" w:eastAsia="Times New Roman" w:hAnsi="Times New Roman" w:cs="Times New Roman"/>
                <w:b/>
                <w:sz w:val="28"/>
                <w:szCs w:val="28"/>
              </w:rPr>
              <w:t> Кроме того, в индивидуальном (внеочередном) порядке осматриваются:</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 лица, обратившиеся за медицинской помощью с подозрением на заболевание туберкулезом;</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 лица, проживающие совместно с беременными женщинами и новорожденными;</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 граждане, призываемые на военную службу или поступающие на военную службу по контракту;</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 лица, у которых диагноз «ВИЧ-инфекция» установлен впервые.</w:t>
            </w:r>
          </w:p>
          <w:p w:rsidR="00D91474" w:rsidRPr="001F3010" w:rsidRDefault="00D91474" w:rsidP="00D91474">
            <w:pPr>
              <w:spacing w:before="100" w:beforeAutospacing="1" w:after="100" w:afterAutospacing="1" w:line="240" w:lineRule="auto"/>
              <w:jc w:val="both"/>
              <w:rPr>
                <w:rFonts w:ascii="Times New Roman" w:eastAsia="Times New Roman" w:hAnsi="Times New Roman" w:cs="Times New Roman"/>
                <w:sz w:val="28"/>
                <w:szCs w:val="28"/>
              </w:rPr>
            </w:pPr>
            <w:r w:rsidRPr="001F3010">
              <w:rPr>
                <w:rFonts w:ascii="Times New Roman" w:eastAsia="Times New Roman" w:hAnsi="Times New Roman" w:cs="Times New Roman"/>
                <w:b/>
                <w:bCs/>
                <w:sz w:val="28"/>
                <w:szCs w:val="28"/>
              </w:rPr>
              <w:t xml:space="preserve">Как уберечь ребёнка от заболевания туберкулезом? </w:t>
            </w:r>
            <w:r w:rsidRPr="001F3010">
              <w:rPr>
                <w:rFonts w:ascii="Times New Roman" w:eastAsia="Times New Roman" w:hAnsi="Times New Roman" w:cs="Times New Roman"/>
                <w:sz w:val="28"/>
                <w:szCs w:val="28"/>
              </w:rPr>
              <w:t xml:space="preserve">Снизить риск заболевания туберкулезом ребёнка можно проведением вакцинации БЦЖ, которая является обязательной и проводится бесплатно всем детям в роддоме с 3-х суток жизни (при отсутствии медицинских противопоказаний). Дети, не привитые в роддоме, прививаются в отделениях патологии новорожденных или в условиях детской поликлиники, при этом в возрасте старше 2-х месяцев перед прививкой БЦЖ необходимо предварительно поставить пробу Манту с 2 ТЕ и прививка проводится в случае отрицательной пробы. </w:t>
            </w:r>
            <w:r w:rsidRPr="001F3010">
              <w:rPr>
                <w:rFonts w:ascii="Times New Roman" w:eastAsia="Times New Roman" w:hAnsi="Times New Roman" w:cs="Times New Roman"/>
                <w:b/>
                <w:sz w:val="28"/>
                <w:szCs w:val="28"/>
              </w:rPr>
              <w:t>Повторные прививки</w:t>
            </w:r>
            <w:r w:rsidRPr="001F3010">
              <w:rPr>
                <w:rFonts w:ascii="Times New Roman" w:eastAsia="Times New Roman" w:hAnsi="Times New Roman" w:cs="Times New Roman"/>
                <w:sz w:val="28"/>
                <w:szCs w:val="28"/>
              </w:rPr>
              <w:t xml:space="preserve"> - ревакцинация БЦЖ  - проводится в 7 лет и 14 лет. Если у ребенка или подростка в декретированный возраст (7 и 14 лет) имелся медицинский отвод или проба Манту с 2 ТЕ была сомнительной (а это также является противопоказанием к проведению прививки), то ревакцинация против туберкулеза проводится в течение одного года после наступления указанного возраста. Ревакцинация БЦЖ проводится неинфицированным микобактериями туберкулеза (МБТ) </w:t>
            </w:r>
            <w:proofErr w:type="spellStart"/>
            <w:r w:rsidRPr="001F3010">
              <w:rPr>
                <w:rFonts w:ascii="Times New Roman" w:eastAsia="Times New Roman" w:hAnsi="Times New Roman" w:cs="Times New Roman"/>
                <w:sz w:val="28"/>
                <w:szCs w:val="28"/>
              </w:rPr>
              <w:t>туберкулинотрицательным</w:t>
            </w:r>
            <w:proofErr w:type="spellEnd"/>
            <w:r w:rsidRPr="001F3010">
              <w:rPr>
                <w:rFonts w:ascii="Times New Roman" w:eastAsia="Times New Roman" w:hAnsi="Times New Roman" w:cs="Times New Roman"/>
                <w:sz w:val="28"/>
                <w:szCs w:val="28"/>
              </w:rPr>
              <w:t xml:space="preserve"> детям и подросткам. Если у ребенка или подростка не сформировался </w:t>
            </w:r>
            <w:proofErr w:type="spellStart"/>
            <w:r w:rsidRPr="001F3010">
              <w:rPr>
                <w:rFonts w:ascii="Times New Roman" w:eastAsia="Times New Roman" w:hAnsi="Times New Roman" w:cs="Times New Roman"/>
                <w:sz w:val="28"/>
                <w:szCs w:val="28"/>
              </w:rPr>
              <w:t>постпрививочный</w:t>
            </w:r>
            <w:proofErr w:type="spellEnd"/>
            <w:r w:rsidRPr="001F3010">
              <w:rPr>
                <w:rFonts w:ascii="Times New Roman" w:eastAsia="Times New Roman" w:hAnsi="Times New Roman" w:cs="Times New Roman"/>
                <w:sz w:val="28"/>
                <w:szCs w:val="28"/>
              </w:rPr>
              <w:t xml:space="preserve"> знак (рубчик) или его размер менее 2-х мм, то при отрицательной пробе Манту с 2 ТЕ через 2 года после вакцинации и через 1 год после ревакцинации проводится повторная прививка против туберкулеза. Для своевременного выявления инфицирования туберкулезом всем детям в РФ ежегодно проводится туберкулиновая проба Манту. Часто болеющие дети или дети, имеющие хронические заболевания, составляют группу риска по туберкулезу. Этой категории ребят уделяется особое внимание, проводятся дополнительные лечебно-профилактические мероприятия, которые определяет участковый врач, врач-специалист, медицинский работник детского учреждения. </w:t>
            </w:r>
            <w:r w:rsidRPr="001F3010">
              <w:rPr>
                <w:rFonts w:ascii="Times New Roman" w:eastAsia="Times New Roman" w:hAnsi="Times New Roman" w:cs="Times New Roman"/>
                <w:sz w:val="28"/>
                <w:szCs w:val="28"/>
              </w:rPr>
              <w:lastRenderedPageBreak/>
              <w:t>При наличии медицинских показаний ребенок направляется на консультацию к фтизиатру по месту жительства. Для того чтобы оградить ребенка от заболевания, сами взрослые должны быть уверены, что они ЗДОРОВЫ, и своевременно проходить медицинские осмотры.</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b/>
                <w:bCs/>
                <w:sz w:val="28"/>
                <w:szCs w:val="28"/>
              </w:rPr>
              <w:t xml:space="preserve">Как определить, что у меня есть заболевание? </w:t>
            </w:r>
            <w:r w:rsidRPr="001F3010">
              <w:rPr>
                <w:rFonts w:ascii="Times New Roman" w:eastAsia="Times New Roman" w:hAnsi="Times New Roman" w:cs="Times New Roman"/>
                <w:sz w:val="28"/>
                <w:szCs w:val="28"/>
              </w:rPr>
              <w:t>Основные симптомы, характерные для туберкулеза:</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 кашель на протяжении 2-3 недель и более;</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 боль в груди;</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 потеря веса;</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 наличие крови в мокроте;</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 потливость по ночам;</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 периодическое повышение температуры;</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 общее недомогание и слабость;</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 увеличение периферических лимфатических узлов.</w:t>
            </w:r>
          </w:p>
          <w:p w:rsidR="00D91474" w:rsidRPr="001F3010" w:rsidRDefault="00D91474" w:rsidP="00D91474">
            <w:pPr>
              <w:spacing w:before="100" w:beforeAutospacing="1" w:after="100" w:afterAutospacing="1" w:line="240" w:lineRule="auto"/>
              <w:jc w:val="both"/>
              <w:rPr>
                <w:rFonts w:ascii="Times New Roman" w:eastAsia="Times New Roman" w:hAnsi="Times New Roman" w:cs="Times New Roman"/>
                <w:sz w:val="28"/>
                <w:szCs w:val="28"/>
              </w:rPr>
            </w:pPr>
            <w:r w:rsidRPr="001F3010">
              <w:rPr>
                <w:rFonts w:ascii="Times New Roman" w:eastAsia="Times New Roman" w:hAnsi="Times New Roman" w:cs="Times New Roman"/>
                <w:b/>
                <w:bCs/>
                <w:sz w:val="28"/>
                <w:szCs w:val="28"/>
              </w:rPr>
              <w:t>Если Вы обнаружили у себя эти симптомы, немедленно обращайтесь к врачу!</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b/>
                <w:bCs/>
                <w:sz w:val="28"/>
                <w:szCs w:val="28"/>
              </w:rPr>
              <w:t xml:space="preserve">Могу ли я заразить окружающих? </w:t>
            </w:r>
            <w:r w:rsidRPr="001F3010">
              <w:rPr>
                <w:rFonts w:ascii="Times New Roman" w:eastAsia="Times New Roman" w:hAnsi="Times New Roman" w:cs="Times New Roman"/>
                <w:sz w:val="28"/>
                <w:szCs w:val="28"/>
              </w:rPr>
              <w:t xml:space="preserve">Больной человек является источником инфекции, пока не приступит к интенсивному лечению. Но как только лечение начато, опасность инфицировать окружающих быстро снижается. Это может подтвердить анализ мокроты на туберкулезные палочки. Если их не удается обнаружить при микроскопическом исследовании, то риск заражения для родных и близких в случае Вашего заболевания невелик. Однако если Вы начали прием противотуберкулезных таблеток, очень важно завершить полный курс лечения, то есть принять все без исключения прописанные </w:t>
            </w:r>
            <w:proofErr w:type="gramStart"/>
            <w:r w:rsidRPr="001F3010">
              <w:rPr>
                <w:rFonts w:ascii="Times New Roman" w:eastAsia="Times New Roman" w:hAnsi="Times New Roman" w:cs="Times New Roman"/>
                <w:sz w:val="28"/>
                <w:szCs w:val="28"/>
              </w:rPr>
              <w:t>лекарства</w:t>
            </w:r>
            <w:proofErr w:type="gramEnd"/>
            <w:r w:rsidRPr="001F3010">
              <w:rPr>
                <w:rFonts w:ascii="Times New Roman" w:eastAsia="Times New Roman" w:hAnsi="Times New Roman" w:cs="Times New Roman"/>
                <w:sz w:val="28"/>
                <w:szCs w:val="28"/>
              </w:rPr>
              <w:t xml:space="preserve"> без перерыва даже в том случае, если Вы начнете чувствовать себя лучше. В отличие от других заболеваний лечение туберкулеза требует приема нескольких специальных антибиотиков в течение длительного времени. </w:t>
            </w:r>
            <w:r w:rsidRPr="001F3010">
              <w:rPr>
                <w:rFonts w:ascii="Times New Roman" w:eastAsia="Times New Roman" w:hAnsi="Times New Roman" w:cs="Times New Roman"/>
                <w:b/>
                <w:sz w:val="28"/>
                <w:szCs w:val="28"/>
              </w:rPr>
              <w:t>Причина этого  -  наличие трех разных по своей активности групп туберкулезных бактерий:</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1) Активно размножающиеся бактерии в открытых полостях. Они выходят с мокротой, делая больного источником инфекции для окружающих.</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2) Медленно размножающиеся бактерии в защитных клетках организма, окружающих открытые полости.</w:t>
            </w:r>
          </w:p>
          <w:p w:rsidR="00D91474" w:rsidRPr="001F3010" w:rsidRDefault="00D91474" w:rsidP="00D91474">
            <w:pPr>
              <w:pStyle w:val="a7"/>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3) Бактерии в плотных очагах, которые большую часть времени «дремлют», но при отсутствии соответствующего лечения могут активизироваться и также наносить большой вред организму.</w:t>
            </w:r>
          </w:p>
          <w:p w:rsidR="00D91474" w:rsidRPr="001F3010" w:rsidRDefault="00D91474" w:rsidP="00D91474">
            <w:pPr>
              <w:spacing w:before="100" w:beforeAutospacing="1" w:after="100" w:afterAutospacing="1" w:line="240" w:lineRule="auto"/>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 xml:space="preserve">Поэтому даже если Вы после начала терапии почувствовали облегчение и долгое время Вас почти ничто не беспокоит, необходимо </w:t>
            </w:r>
            <w:proofErr w:type="gramStart"/>
            <w:r w:rsidRPr="001F3010">
              <w:rPr>
                <w:rFonts w:ascii="Times New Roman" w:eastAsia="Times New Roman" w:hAnsi="Times New Roman" w:cs="Times New Roman"/>
                <w:sz w:val="28"/>
                <w:szCs w:val="28"/>
              </w:rPr>
              <w:t>закончить полный курс</w:t>
            </w:r>
            <w:proofErr w:type="gramEnd"/>
            <w:r w:rsidRPr="001F3010">
              <w:rPr>
                <w:rFonts w:ascii="Times New Roman" w:eastAsia="Times New Roman" w:hAnsi="Times New Roman" w:cs="Times New Roman"/>
                <w:sz w:val="28"/>
                <w:szCs w:val="28"/>
              </w:rPr>
              <w:t xml:space="preserve"> лечения, чтобы убить даже «дремлющие» бактерии, иначе болезнь не замедлит возвратиться. Также очень важно не пропускать прием таблеток и не прерывать лечение. Если курс лечения будет не завершен или прерван, погибнет только часть бактерий, а оставшиеся выработают устойчивость к препаратам и оденутся в непробиваемую для привычных лека</w:t>
            </w:r>
            <w:proofErr w:type="gramStart"/>
            <w:r w:rsidRPr="001F3010">
              <w:rPr>
                <w:rFonts w:ascii="Times New Roman" w:eastAsia="Times New Roman" w:hAnsi="Times New Roman" w:cs="Times New Roman"/>
                <w:sz w:val="28"/>
                <w:szCs w:val="28"/>
              </w:rPr>
              <w:t>рств бр</w:t>
            </w:r>
            <w:proofErr w:type="gramEnd"/>
            <w:r w:rsidRPr="001F3010">
              <w:rPr>
                <w:rFonts w:ascii="Times New Roman" w:eastAsia="Times New Roman" w:hAnsi="Times New Roman" w:cs="Times New Roman"/>
                <w:sz w:val="28"/>
                <w:szCs w:val="28"/>
              </w:rPr>
              <w:t xml:space="preserve">оню. Болезнь не будет излечена, а просто перейдет в форму, устойчивую к лекарственному воздействию, которая </w:t>
            </w:r>
            <w:r w:rsidRPr="001F3010">
              <w:rPr>
                <w:rFonts w:ascii="Times New Roman" w:eastAsia="Times New Roman" w:hAnsi="Times New Roman" w:cs="Times New Roman"/>
                <w:sz w:val="28"/>
                <w:szCs w:val="28"/>
              </w:rPr>
              <w:lastRenderedPageBreak/>
              <w:t>еще более опасна как для Вас, так и для окружающих Вас людей. Если Вы пропустили прием таблеток, как можно скорее сообщите об этом Вашему лечащему врачу, он посоветует, как избежать неприятных последствий. Также очень важно сообщить врачу о любых признаках побочных эффектов при приеме лекарств, таких как сыпь, желтуха, расстройство зрения или ухудшение слуха, желудочно-кишечные расстройства, покалывание в кончиках пальцев на руках и ногах. Врач даст Вам нужный совет. В преодолении инфекции очень важно состояние общего здоровья, поэтому воздержитесь от алкоголя и курения (или, по крайней мере, уменьшите их прием).</w:t>
            </w:r>
          </w:p>
          <w:p w:rsidR="00D91474" w:rsidRPr="001F3010" w:rsidRDefault="00D91474" w:rsidP="00D91474">
            <w:pPr>
              <w:spacing w:before="100" w:beforeAutospacing="1" w:after="100" w:afterAutospacing="1" w:line="240" w:lineRule="auto"/>
              <w:jc w:val="both"/>
              <w:rPr>
                <w:rFonts w:ascii="Times New Roman" w:eastAsia="Times New Roman" w:hAnsi="Times New Roman" w:cs="Times New Roman"/>
                <w:sz w:val="28"/>
                <w:szCs w:val="28"/>
              </w:rPr>
            </w:pPr>
            <w:r w:rsidRPr="001F3010">
              <w:rPr>
                <w:rFonts w:ascii="Times New Roman" w:eastAsia="Times New Roman" w:hAnsi="Times New Roman" w:cs="Times New Roman"/>
                <w:sz w:val="28"/>
                <w:szCs w:val="28"/>
              </w:rPr>
              <w:t>Старайтесь больше отдыхать, правильно и полноценно питаться, дышите свежим воздухом. Никогда не сплевывайте на пол или на дорогу, используйте для этого вашу индивидуальную плевательницу. Проветривайте время от времени помещение, в котором находитесь. Кашляя, прикрывайте рот платком. Будьте внимательны к родным и близким. Если Вы заметили у кого-либо симптомы туберкулеза, посоветуйте немедленно обратиться к врачу.</w:t>
            </w:r>
          </w:p>
          <w:p w:rsidR="00D91474" w:rsidRPr="001F3010" w:rsidRDefault="00D91474" w:rsidP="00D91474">
            <w:pPr>
              <w:spacing w:before="100" w:beforeAutospacing="1" w:after="100" w:afterAutospacing="1" w:line="240" w:lineRule="auto"/>
              <w:jc w:val="both"/>
              <w:rPr>
                <w:rFonts w:ascii="Times New Roman" w:eastAsia="Times New Roman" w:hAnsi="Times New Roman" w:cs="Times New Roman"/>
                <w:sz w:val="28"/>
                <w:szCs w:val="28"/>
              </w:rPr>
            </w:pPr>
            <w:r w:rsidRPr="001F3010">
              <w:rPr>
                <w:rFonts w:ascii="Times New Roman" w:eastAsia="Times New Roman" w:hAnsi="Times New Roman" w:cs="Times New Roman"/>
                <w:b/>
                <w:bCs/>
                <w:sz w:val="28"/>
                <w:szCs w:val="28"/>
              </w:rPr>
              <w:t xml:space="preserve">Излечим ли туберкулез? </w:t>
            </w:r>
            <w:r w:rsidRPr="001F3010">
              <w:rPr>
                <w:rFonts w:ascii="Times New Roman" w:eastAsia="Times New Roman" w:hAnsi="Times New Roman" w:cs="Times New Roman"/>
                <w:sz w:val="28"/>
                <w:szCs w:val="28"/>
              </w:rPr>
              <w:t>В настоящее время имеется много противотуберкулезных препаратов, прием которых позволяет полностью излечить болезнь. Главными условиями лечения туберкулеза являются своевременное выявление путем профилактических осмотров и раннее обращение больных за специализированной медицинской помощью к врачу-фтизиатру. Больной туберкулезом должен своевременно принимать лечение в полном объеме, предписанном ему врачом. Перерывы в лечении приводят к развитию устойчивой к лекарствам формы туберкулеза, вылечить которую намного сложнее.</w:t>
            </w:r>
          </w:p>
          <w:p w:rsidR="00D91474" w:rsidRPr="001F3010" w:rsidRDefault="00D91474" w:rsidP="00D91474">
            <w:pPr>
              <w:spacing w:before="100" w:beforeAutospacing="1" w:after="100" w:afterAutospacing="1" w:line="240" w:lineRule="auto"/>
              <w:jc w:val="both"/>
              <w:rPr>
                <w:rFonts w:ascii="Times New Roman" w:eastAsia="Times New Roman" w:hAnsi="Times New Roman" w:cs="Times New Roman"/>
                <w:sz w:val="28"/>
                <w:szCs w:val="28"/>
              </w:rPr>
            </w:pPr>
            <w:r w:rsidRPr="001F3010">
              <w:rPr>
                <w:rFonts w:ascii="Times New Roman" w:eastAsia="Times New Roman" w:hAnsi="Times New Roman" w:cs="Times New Roman"/>
                <w:b/>
                <w:bCs/>
                <w:sz w:val="28"/>
                <w:szCs w:val="28"/>
              </w:rPr>
              <w:t xml:space="preserve">Как долго больной туберкулезом должен лечиться? </w:t>
            </w:r>
            <w:r w:rsidRPr="001F3010">
              <w:rPr>
                <w:rFonts w:ascii="Times New Roman" w:eastAsia="Times New Roman" w:hAnsi="Times New Roman" w:cs="Times New Roman"/>
                <w:sz w:val="28"/>
                <w:szCs w:val="28"/>
              </w:rPr>
              <w:t xml:space="preserve">Больной должен полноценно пролечиться не менее 6-8 месяцев: в течение 2-3 месяцев в туберкулезном стационаре, затем в условиях </w:t>
            </w:r>
            <w:proofErr w:type="gramStart"/>
            <w:r w:rsidRPr="001F3010">
              <w:rPr>
                <w:rFonts w:ascii="Times New Roman" w:eastAsia="Times New Roman" w:hAnsi="Times New Roman" w:cs="Times New Roman"/>
                <w:sz w:val="28"/>
                <w:szCs w:val="28"/>
              </w:rPr>
              <w:t>дневного</w:t>
            </w:r>
            <w:proofErr w:type="gramEnd"/>
            <w:r w:rsidRPr="001F3010">
              <w:rPr>
                <w:rFonts w:ascii="Times New Roman" w:eastAsia="Times New Roman" w:hAnsi="Times New Roman" w:cs="Times New Roman"/>
                <w:sz w:val="28"/>
                <w:szCs w:val="28"/>
              </w:rPr>
              <w:t xml:space="preserve"> стационаре при туберкулезном кабинете и потом </w:t>
            </w:r>
            <w:proofErr w:type="spellStart"/>
            <w:r w:rsidRPr="001F3010">
              <w:rPr>
                <w:rFonts w:ascii="Times New Roman" w:eastAsia="Times New Roman" w:hAnsi="Times New Roman" w:cs="Times New Roman"/>
                <w:sz w:val="28"/>
                <w:szCs w:val="28"/>
              </w:rPr>
              <w:t>амбулаторно</w:t>
            </w:r>
            <w:proofErr w:type="spellEnd"/>
            <w:r w:rsidRPr="001F3010">
              <w:rPr>
                <w:rFonts w:ascii="Times New Roman" w:eastAsia="Times New Roman" w:hAnsi="Times New Roman" w:cs="Times New Roman"/>
                <w:sz w:val="28"/>
                <w:szCs w:val="28"/>
              </w:rPr>
              <w:t xml:space="preserve">. Противотуберкулезные препараты очень дорогие, но больному они предоставляются бесплатно. Если больной прекратит лечение досрочно или не будет принимать все прописанные ему лекарства, это приводит к возникновению лекарственной устойчивости и впоследствии микобактериями туберкулеза с лекарственной устойчивостью могут быть инфицированы члены семьи больного и окружающие. Устойчивость к одному препарату поддается лечению другими противотуберкулезными препаратами. А вот когда возникает </w:t>
            </w:r>
            <w:proofErr w:type="spellStart"/>
            <w:r w:rsidRPr="001F3010">
              <w:rPr>
                <w:rFonts w:ascii="Times New Roman" w:eastAsia="Times New Roman" w:hAnsi="Times New Roman" w:cs="Times New Roman"/>
                <w:sz w:val="28"/>
                <w:szCs w:val="28"/>
              </w:rPr>
              <w:t>резистентность</w:t>
            </w:r>
            <w:proofErr w:type="spellEnd"/>
            <w:r w:rsidRPr="001F3010">
              <w:rPr>
                <w:rFonts w:ascii="Times New Roman" w:eastAsia="Times New Roman" w:hAnsi="Times New Roman" w:cs="Times New Roman"/>
                <w:sz w:val="28"/>
                <w:szCs w:val="28"/>
              </w:rPr>
              <w:t xml:space="preserve"> к нескольким основным противотуберкулезным препаратам, это представляет значительную опасность и для больного, и для общества. Лечить больных с множественной устойчивостью палочки Коха сложно и чрезвычайно дорого (курс лечения стоит в 100-150 раз дороже обычного курса лечения), длительность лечения может достигать нескольких лет и далеко не всегда оно оказывается успешным: можно потерять не только легкое (после оперативного вмешательства), но и жизнь. Поэтому главное - соблюдение больными предписанных сроков и методов лечения и прием всех препаратов, которые прописал фтизиатр.</w:t>
            </w:r>
          </w:p>
          <w:p w:rsidR="00D91474" w:rsidRPr="001F3010" w:rsidRDefault="00D91474" w:rsidP="00D91474">
            <w:pPr>
              <w:spacing w:before="100" w:beforeAutospacing="1" w:after="100" w:afterAutospacing="1" w:line="240" w:lineRule="auto"/>
              <w:jc w:val="both"/>
              <w:rPr>
                <w:rFonts w:ascii="Times New Roman" w:eastAsia="Times New Roman" w:hAnsi="Times New Roman" w:cs="Times New Roman"/>
                <w:sz w:val="28"/>
                <w:szCs w:val="28"/>
              </w:rPr>
            </w:pPr>
            <w:r w:rsidRPr="001F3010">
              <w:rPr>
                <w:rFonts w:ascii="Times New Roman" w:eastAsia="Times New Roman" w:hAnsi="Times New Roman" w:cs="Times New Roman"/>
                <w:b/>
                <w:bCs/>
                <w:sz w:val="28"/>
                <w:szCs w:val="28"/>
              </w:rPr>
              <w:t xml:space="preserve">Что делать, если в семье есть больной туберкулезом? </w:t>
            </w:r>
            <w:r w:rsidRPr="001F3010">
              <w:rPr>
                <w:rFonts w:ascii="Times New Roman" w:eastAsia="Times New Roman" w:hAnsi="Times New Roman" w:cs="Times New Roman"/>
                <w:sz w:val="28"/>
                <w:szCs w:val="28"/>
              </w:rPr>
              <w:t xml:space="preserve">Если в семье есть </w:t>
            </w:r>
            <w:r w:rsidRPr="001F3010">
              <w:rPr>
                <w:rFonts w:ascii="Times New Roman" w:eastAsia="Times New Roman" w:hAnsi="Times New Roman" w:cs="Times New Roman"/>
                <w:sz w:val="28"/>
                <w:szCs w:val="28"/>
              </w:rPr>
              <w:lastRenderedPageBreak/>
              <w:t xml:space="preserve">больной туберкулезом, </w:t>
            </w:r>
            <w:proofErr w:type="gramStart"/>
            <w:r w:rsidRPr="001F3010">
              <w:rPr>
                <w:rFonts w:ascii="Times New Roman" w:eastAsia="Times New Roman" w:hAnsi="Times New Roman" w:cs="Times New Roman"/>
                <w:sz w:val="28"/>
                <w:szCs w:val="28"/>
              </w:rPr>
              <w:t>то</w:t>
            </w:r>
            <w:proofErr w:type="gramEnd"/>
            <w:r w:rsidRPr="001F3010">
              <w:rPr>
                <w:rFonts w:ascii="Times New Roman" w:eastAsia="Times New Roman" w:hAnsi="Times New Roman" w:cs="Times New Roman"/>
                <w:sz w:val="28"/>
                <w:szCs w:val="28"/>
              </w:rPr>
              <w:t xml:space="preserve"> прежде всего он сам должен осознавать, что от его культуры и дисциплинированности очень многое зависит. Естественно, больной должен выполнять правила личной гигиены. Но не меньшее значение имеет грамотность в вопросах гигиены всех членов семьи и близких, проживающих в очаге туберкулеза. Больной должен иметь свою комнату, а если нет такой возможности, то свой угол. Кровать следует поставить поближе к окну, отгородить ее ширмой. </w:t>
            </w:r>
            <w:proofErr w:type="gramStart"/>
            <w:r w:rsidRPr="001F3010">
              <w:rPr>
                <w:rFonts w:ascii="Times New Roman" w:eastAsia="Times New Roman" w:hAnsi="Times New Roman" w:cs="Times New Roman"/>
                <w:sz w:val="28"/>
                <w:szCs w:val="28"/>
              </w:rPr>
              <w:t>Нельзя спать на диване, которым днем пользуются другие члены семьи, на котором играют дети.</w:t>
            </w:r>
            <w:proofErr w:type="gramEnd"/>
            <w:r w:rsidRPr="001F3010">
              <w:rPr>
                <w:rFonts w:ascii="Times New Roman" w:eastAsia="Times New Roman" w:hAnsi="Times New Roman" w:cs="Times New Roman"/>
                <w:sz w:val="28"/>
                <w:szCs w:val="28"/>
              </w:rPr>
              <w:t xml:space="preserve"> У больного должна быть своя посуда, все вещи следует хранить отдельно. Плевательницу должен обрабатывать сам больной. Как помочь больному, как дезинфицировать его вещи, делать уборку в помещении, обрабатывать мокроту - об этом расскажут в туберкулезном диспансере. Вся семья больного должна наблюдаться в диспансере по контакту, вовремя обследоваться и проходить профилактические курсы лечения в соответствии с рекомендациями фтизиатра.</w:t>
            </w:r>
          </w:p>
          <w:p w:rsidR="00D91474" w:rsidRPr="001F3010" w:rsidRDefault="00D91474" w:rsidP="00D91474">
            <w:pPr>
              <w:spacing w:before="100" w:beforeAutospacing="1" w:after="100" w:afterAutospacing="1" w:line="240" w:lineRule="auto"/>
              <w:jc w:val="both"/>
              <w:rPr>
                <w:rFonts w:ascii="Times New Roman" w:eastAsia="Times New Roman" w:hAnsi="Times New Roman" w:cs="Times New Roman"/>
                <w:sz w:val="28"/>
                <w:szCs w:val="28"/>
              </w:rPr>
            </w:pPr>
            <w:r w:rsidRPr="001F3010">
              <w:rPr>
                <w:rFonts w:ascii="Times New Roman" w:eastAsia="Times New Roman" w:hAnsi="Times New Roman" w:cs="Times New Roman"/>
                <w:b/>
                <w:bCs/>
                <w:sz w:val="28"/>
                <w:szCs w:val="28"/>
              </w:rPr>
              <w:t>Нужно ли обрабатывать квартиру, если раньше там жил больной туберкулезом</w:t>
            </w:r>
            <w:r w:rsidRPr="001F3010">
              <w:rPr>
                <w:rFonts w:ascii="Times New Roman" w:eastAsia="Times New Roman" w:hAnsi="Times New Roman" w:cs="Times New Roman"/>
                <w:sz w:val="28"/>
                <w:szCs w:val="28"/>
              </w:rPr>
              <w:t xml:space="preserve">? Обязательно. Микобактерии туберкулеза долго сохраняют свою жизнеспособность в окружающей среде, особенно во влажных и запыленных помещениях. Губительными для микобактерий являются длительное ультрафиолетовое излучение и дезинфицирующие средства. Лучше, чтобы обработку помещения по заказу провели специалисты дезинфекционной службы. Если в Вашем населенном пункте нет </w:t>
            </w:r>
            <w:proofErr w:type="spellStart"/>
            <w:r w:rsidRPr="001F3010">
              <w:rPr>
                <w:rFonts w:ascii="Times New Roman" w:eastAsia="Times New Roman" w:hAnsi="Times New Roman" w:cs="Times New Roman"/>
                <w:sz w:val="28"/>
                <w:szCs w:val="28"/>
              </w:rPr>
              <w:t>дезостанций</w:t>
            </w:r>
            <w:proofErr w:type="spellEnd"/>
            <w:r w:rsidRPr="001F3010">
              <w:rPr>
                <w:rFonts w:ascii="Times New Roman" w:eastAsia="Times New Roman" w:hAnsi="Times New Roman" w:cs="Times New Roman"/>
                <w:sz w:val="28"/>
                <w:szCs w:val="28"/>
              </w:rPr>
              <w:t>, то получить консультацию по правильной обработке помещения своими силами Вы сможете у фтизиатра.</w:t>
            </w:r>
          </w:p>
          <w:p w:rsidR="00D91474" w:rsidRPr="001F3010" w:rsidRDefault="00D91474" w:rsidP="00D91474">
            <w:pPr>
              <w:spacing w:before="100" w:beforeAutospacing="1" w:after="100" w:afterAutospacing="1" w:line="240" w:lineRule="auto"/>
              <w:jc w:val="both"/>
              <w:rPr>
                <w:rFonts w:ascii="Times New Roman" w:eastAsia="Times New Roman" w:hAnsi="Times New Roman" w:cs="Times New Roman"/>
                <w:sz w:val="28"/>
                <w:szCs w:val="28"/>
              </w:rPr>
            </w:pPr>
            <w:r w:rsidRPr="001F3010">
              <w:rPr>
                <w:rFonts w:ascii="Times New Roman" w:eastAsia="Times New Roman" w:hAnsi="Times New Roman" w:cs="Times New Roman"/>
                <w:b/>
                <w:bCs/>
                <w:sz w:val="28"/>
                <w:szCs w:val="28"/>
              </w:rPr>
              <w:t> </w:t>
            </w:r>
          </w:p>
        </w:tc>
      </w:tr>
    </w:tbl>
    <w:p w:rsidR="0036568C" w:rsidRPr="001F3010" w:rsidRDefault="0036568C" w:rsidP="00D91474">
      <w:pPr>
        <w:jc w:val="both"/>
        <w:rPr>
          <w:sz w:val="28"/>
          <w:szCs w:val="28"/>
        </w:rPr>
      </w:pPr>
    </w:p>
    <w:sectPr w:rsidR="0036568C" w:rsidRPr="001F3010" w:rsidSect="00D91474">
      <w:pgSz w:w="11906" w:h="16838"/>
      <w:pgMar w:top="567" w:right="424"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91474"/>
    <w:rsid w:val="001F045D"/>
    <w:rsid w:val="001F3010"/>
    <w:rsid w:val="0036568C"/>
    <w:rsid w:val="00D914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45D"/>
  </w:style>
  <w:style w:type="paragraph" w:styleId="1">
    <w:name w:val="heading 1"/>
    <w:basedOn w:val="a"/>
    <w:link w:val="10"/>
    <w:uiPriority w:val="9"/>
    <w:qFormat/>
    <w:rsid w:val="00D9147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1474"/>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D91474"/>
    <w:rPr>
      <w:color w:val="0000FF"/>
      <w:u w:val="single"/>
    </w:rPr>
  </w:style>
  <w:style w:type="paragraph" w:styleId="a4">
    <w:name w:val="Normal (Web)"/>
    <w:basedOn w:val="a"/>
    <w:uiPriority w:val="99"/>
    <w:unhideWhenUsed/>
    <w:rsid w:val="00D91474"/>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D9147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91474"/>
    <w:rPr>
      <w:rFonts w:ascii="Tahoma" w:hAnsi="Tahoma" w:cs="Tahoma"/>
      <w:sz w:val="16"/>
      <w:szCs w:val="16"/>
    </w:rPr>
  </w:style>
  <w:style w:type="paragraph" w:styleId="a7">
    <w:name w:val="No Spacing"/>
    <w:uiPriority w:val="1"/>
    <w:qFormat/>
    <w:rsid w:val="00D91474"/>
    <w:pPr>
      <w:spacing w:after="0" w:line="240" w:lineRule="auto"/>
    </w:pPr>
  </w:style>
</w:styles>
</file>

<file path=word/webSettings.xml><?xml version="1.0" encoding="utf-8"?>
<w:webSettings xmlns:r="http://schemas.openxmlformats.org/officeDocument/2006/relationships" xmlns:w="http://schemas.openxmlformats.org/wordprocessingml/2006/main">
  <w:divs>
    <w:div w:id="510415639">
      <w:bodyDiv w:val="1"/>
      <w:marLeft w:val="0"/>
      <w:marRight w:val="0"/>
      <w:marTop w:val="0"/>
      <w:marBottom w:val="0"/>
      <w:divBdr>
        <w:top w:val="none" w:sz="0" w:space="0" w:color="auto"/>
        <w:left w:val="none" w:sz="0" w:space="0" w:color="auto"/>
        <w:bottom w:val="none" w:sz="0" w:space="0" w:color="auto"/>
        <w:right w:val="none" w:sz="0" w:space="0" w:color="auto"/>
      </w:divBdr>
      <w:divsChild>
        <w:div w:id="570507661">
          <w:marLeft w:val="0"/>
          <w:marRight w:val="0"/>
          <w:marTop w:val="0"/>
          <w:marBottom w:val="0"/>
          <w:divBdr>
            <w:top w:val="none" w:sz="0" w:space="0" w:color="auto"/>
            <w:left w:val="none" w:sz="0" w:space="0" w:color="auto"/>
            <w:bottom w:val="none" w:sz="0" w:space="0" w:color="auto"/>
            <w:right w:val="none" w:sz="0" w:space="0" w:color="auto"/>
          </w:divBdr>
        </w:div>
        <w:div w:id="1379666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2270</Words>
  <Characters>12939</Characters>
  <Application>Microsoft Office Word</Application>
  <DocSecurity>0</DocSecurity>
  <Lines>107</Lines>
  <Paragraphs>30</Paragraphs>
  <ScaleCrop>false</ScaleCrop>
  <Company/>
  <LinksUpToDate>false</LinksUpToDate>
  <CharactersWithSpaces>15179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Admin</cp:lastModifiedBy>
  <cp:revision>4</cp:revision>
  <cp:lastPrinted>2015-03-12T07:56:00Z</cp:lastPrinted>
  <dcterms:created xsi:type="dcterms:W3CDTF">2015-03-11T10:31:00Z</dcterms:created>
  <dcterms:modified xsi:type="dcterms:W3CDTF">2015-03-12T07:58:00Z</dcterms:modified>
</cp:coreProperties>
</file>