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F" w:rsidRPr="00EB13FF" w:rsidRDefault="00EB13FF" w:rsidP="00EB13FF">
      <w:pPr>
        <w:shd w:val="clear" w:color="auto" w:fill="FBFBFB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</w:pPr>
      <w:bookmarkStart w:id="0" w:name="_GoBack"/>
      <w:r w:rsidRPr="00EB13FF"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>Сроки, места и порядок подачи и рассмотрения апелляций в 2026 году</w:t>
      </w:r>
    </w:p>
    <w:bookmarkEnd w:id="0"/>
    <w:p w:rsidR="00EB13FF" w:rsidRPr="00EB13FF" w:rsidRDefault="00EB13FF" w:rsidP="00EB13FF">
      <w:pPr>
        <w:shd w:val="clear" w:color="auto" w:fill="FBFBFB"/>
        <w:spacing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Участники ГИА 9 вправе подать апелляцию, как по процедуре проведения экзаменов, так и о несогласии с полученными результатами в конфликтную комиссию.</w:t>
      </w:r>
    </w:p>
    <w:p w:rsidR="00EB13FF" w:rsidRPr="00EB13FF" w:rsidRDefault="00EB13FF" w:rsidP="00EB13FF">
      <w:pPr>
        <w:shd w:val="clear" w:color="auto" w:fill="FBFBFB"/>
        <w:spacing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u w:val="single"/>
          <w:lang w:eastAsia="ru-RU"/>
        </w:rPr>
        <w:t>Конфликтная комиссия:</w:t>
      </w:r>
    </w:p>
    <w:p w:rsidR="00EB13FF" w:rsidRPr="00EB13FF" w:rsidRDefault="00EB13FF" w:rsidP="00EB13FF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принимает и рассматривает апелляции обучающихся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EB13FF" w:rsidRPr="00EB13FF" w:rsidRDefault="00EB13FF" w:rsidP="00EB13FF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информирует обучающегося, подавшего апелляцию, и (или) его родителей (законных представителей), а также ГЭК о принятом решении.</w:t>
      </w:r>
    </w:p>
    <w:p w:rsidR="00EB13FF" w:rsidRPr="00EB13FF" w:rsidRDefault="00EB13FF" w:rsidP="00EB13FF">
      <w:pPr>
        <w:shd w:val="clear" w:color="auto" w:fill="FBFBFB"/>
        <w:spacing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u w:val="single"/>
          <w:lang w:eastAsia="ru-RU"/>
        </w:rPr>
        <w:t>Не рассматриваются апелляции по вопросам:</w:t>
      </w:r>
    </w:p>
    <w:p w:rsidR="00EB13FF" w:rsidRPr="00EB13FF" w:rsidRDefault="00EB13FF" w:rsidP="00EB13F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содержания и структуры экзаменационных материалов по учебным предметам;</w:t>
      </w:r>
    </w:p>
    <w:p w:rsidR="00EB13FF" w:rsidRPr="00EB13FF" w:rsidRDefault="00EB13FF" w:rsidP="00EB13F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EB13FF" w:rsidRPr="00EB13FF" w:rsidRDefault="00EB13FF" w:rsidP="00EB13F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связанным с выполнением заданий экзаменационной работы с кратким ответом;</w:t>
      </w:r>
    </w:p>
    <w:p w:rsidR="00EB13FF" w:rsidRPr="00EB13FF" w:rsidRDefault="00EB13FF" w:rsidP="00EB13F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неправильного оформления экзаменационной работы.</w:t>
      </w:r>
    </w:p>
    <w:p w:rsidR="00EB13FF" w:rsidRPr="00EB13FF" w:rsidRDefault="00EB13FF" w:rsidP="00EB13FF">
      <w:pPr>
        <w:shd w:val="clear" w:color="auto" w:fill="FBFBFB"/>
        <w:spacing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Апелляцию о нарушении установленного порядка проведения ГИА</w:t>
      </w: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обучающийся подает в день проведения экзамена по соответствующему учебному предмету уполномоченному представителю ГЭК, не покидая пункта проведения экзамена.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EB13FF" w:rsidRPr="00EB13FF" w:rsidRDefault="00EB13FF" w:rsidP="00EB13FF">
      <w:pPr>
        <w:numPr>
          <w:ilvl w:val="0"/>
          <w:numId w:val="3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об отклонении апелляции;</w:t>
      </w:r>
    </w:p>
    <w:p w:rsidR="00EB13FF" w:rsidRPr="00EB13FF" w:rsidRDefault="00EB13FF" w:rsidP="00EB13FF">
      <w:pPr>
        <w:numPr>
          <w:ilvl w:val="0"/>
          <w:numId w:val="3"/>
        </w:numPr>
        <w:shd w:val="clear" w:color="auto" w:fill="FBFBFB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 удовлетворении апелляции.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EB13FF" w:rsidRPr="00EB13FF" w:rsidRDefault="00EB13FF" w:rsidP="00EB13FF">
      <w:pPr>
        <w:shd w:val="clear" w:color="auto" w:fill="FBFBFB"/>
        <w:spacing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Апелляцию о несогласии с выставленными баллами</w:t>
      </w: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Руководитель образовательной организации, принявший апелляцию, незамедлительно передает ее в конфликтную комиссию.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 Указанные материалы предъявляются обучающемуся (при его участии в рассмотрении апелляции).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EB13FF" w:rsidRPr="00EB13FF" w:rsidRDefault="00EB13FF" w:rsidP="00EB13FF">
      <w:pPr>
        <w:shd w:val="clear" w:color="auto" w:fill="FBFBFB"/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B13F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A37F0F" w:rsidRPr="00EB13FF" w:rsidRDefault="00A37F0F">
      <w:pPr>
        <w:rPr>
          <w:rFonts w:ascii="Times New Roman" w:hAnsi="Times New Roman" w:cs="Times New Roman"/>
          <w:sz w:val="28"/>
          <w:szCs w:val="28"/>
        </w:rPr>
      </w:pPr>
    </w:p>
    <w:sectPr w:rsidR="00A37F0F" w:rsidRPr="00EB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04578"/>
    <w:multiLevelType w:val="multilevel"/>
    <w:tmpl w:val="9362A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21D615E"/>
    <w:multiLevelType w:val="multilevel"/>
    <w:tmpl w:val="2A6CC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4251C4B"/>
    <w:multiLevelType w:val="multilevel"/>
    <w:tmpl w:val="38C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EA"/>
    <w:rsid w:val="008328EA"/>
    <w:rsid w:val="00A37F0F"/>
    <w:rsid w:val="00E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466F-A157-4D6C-B051-46EE93F3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2026-02-19T04:54:00Z</dcterms:created>
  <dcterms:modified xsi:type="dcterms:W3CDTF">2026-02-19T04:55:00Z</dcterms:modified>
</cp:coreProperties>
</file>